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9C" w:rsidRPr="00302BEC" w:rsidRDefault="002C1038">
      <w:pPr>
        <w:pStyle w:val="afff8"/>
        <w:ind w:leftChars="0" w:left="0" w:rightChars="0" w:right="0" w:firstLineChars="0" w:firstLine="0"/>
        <w:jc w:val="left"/>
        <w:rPr>
          <w:rFonts w:eastAsia="黑体"/>
          <w:b w:val="0"/>
          <w:sz w:val="24"/>
          <w:szCs w:val="24"/>
        </w:rPr>
      </w:pPr>
      <w:bookmarkStart w:id="0" w:name="mbookmark0"/>
      <w:r w:rsidRPr="00302BEC">
        <w:rPr>
          <w:rFonts w:eastAsia="黑体"/>
          <w:b w:val="0"/>
          <w:sz w:val="24"/>
          <w:szCs w:val="24"/>
        </w:rPr>
        <w:t>ICS 71.100.01</w:t>
      </w:r>
    </w:p>
    <w:p w:rsidR="00AC319C" w:rsidRPr="00302BEC" w:rsidRDefault="002C1038">
      <w:pPr>
        <w:pStyle w:val="afff9"/>
        <w:ind w:firstLineChars="0" w:firstLine="0"/>
        <w:rPr>
          <w:rFonts w:ascii="Times New Roman" w:hAnsi="Times New Roman"/>
          <w:sz w:val="24"/>
          <w:szCs w:val="24"/>
        </w:rPr>
      </w:pPr>
      <w:r w:rsidRPr="00302BEC">
        <w:rPr>
          <w:rFonts w:ascii="Times New Roman" w:hAnsi="Times New Roman"/>
          <w:sz w:val="24"/>
          <w:szCs w:val="24"/>
        </w:rPr>
        <w:t>G 15</w:t>
      </w:r>
    </w:p>
    <w:bookmarkStart w:id="1" w:name="_GoBack"/>
    <w:bookmarkEnd w:id="1"/>
    <w:p w:rsidR="00AC319C" w:rsidRPr="00302BEC" w:rsidRDefault="002C1038">
      <w:pPr>
        <w:pStyle w:val="afff8"/>
        <w:ind w:firstLine="562"/>
        <w:sectPr w:rsidR="00AC319C" w:rsidRPr="00302BEC">
          <w:headerReference w:type="even" r:id="rId9"/>
          <w:footerReference w:type="even" r:id="rId10"/>
          <w:footerReference w:type="default" r:id="rId11"/>
          <w:pgSz w:w="11906" w:h="16838"/>
          <w:pgMar w:top="567" w:right="907" w:bottom="1417" w:left="1134" w:header="0" w:footer="0" w:gutter="0"/>
          <w:pgNumType w:fmt="upperRoman" w:start="0"/>
          <w:cols w:space="425"/>
          <w:titlePg/>
          <w:docGrid w:linePitch="312"/>
        </w:sectPr>
      </w:pPr>
      <w:r w:rsidRPr="00302BEC">
        <w:rPr>
          <w:noProof/>
          <w:shd w:val="clear" w:color="auto" w:fill="auto"/>
        </w:rPr>
        <mc:AlternateContent>
          <mc:Choice Requires="wps">
            <w:drawing>
              <wp:anchor distT="0" distB="0" distL="114300" distR="114300" simplePos="0" relativeHeight="251661312" behindDoc="0" locked="0" layoutInCell="1" allowOverlap="1">
                <wp:simplePos x="0" y="0"/>
                <wp:positionH relativeFrom="page">
                  <wp:posOffset>833120</wp:posOffset>
                </wp:positionH>
                <wp:positionV relativeFrom="page">
                  <wp:posOffset>2698750</wp:posOffset>
                </wp:positionV>
                <wp:extent cx="612013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65.6pt;margin-top:212.5pt;height:0pt;width:481.9pt;mso-position-horizontal-relative:page;mso-position-vertical-relative:page;z-index:251661312;mso-width-relative:page;mso-height-relative:page;" filled="f" stroked="t" coordsize="21600,21600" o:gfxdata="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OAoV2AAAAAwBAAAPAAAAAAAAAAEAIAAAACIAAABkcnMvZG93&#10;bnJldi54bWxQSwECFAAUAAAACACHTuJAlKTBTMcBAACgAwAADgAAAAAAAAABACAAAAAnAQAAZHJz&#10;L2Uyb0RvYy54bWxQSwUGAAAAAAYABgBZAQAAYAUAAAAA&#10;">
                <v:fill on="f" focussize="0,0"/>
                <v:stroke weight="1pt" color="#000000" joinstyle="round"/>
                <v:imagedata o:title=""/>
                <o:lock v:ext="edit" aspectratio="f"/>
              </v:line>
            </w:pict>
          </mc:Fallback>
        </mc:AlternateContent>
      </w:r>
      <w:r w:rsidRPr="00302BEC">
        <w:rPr>
          <w:noProof/>
          <w:shd w:val="clear" w:color="auto" w:fill="auto"/>
        </w:rPr>
        <mc:AlternateContent>
          <mc:Choice Requires="wps">
            <w:drawing>
              <wp:anchor distT="0" distB="0" distL="114300" distR="114300" simplePos="0" relativeHeight="251660288" behindDoc="0" locked="0" layoutInCell="1" allowOverlap="1">
                <wp:simplePos x="0" y="0"/>
                <wp:positionH relativeFrom="page">
                  <wp:posOffset>899795</wp:posOffset>
                </wp:positionH>
                <wp:positionV relativeFrom="page">
                  <wp:posOffset>2138045</wp:posOffset>
                </wp:positionV>
                <wp:extent cx="2580640" cy="2012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201295"/>
                        </a:xfrm>
                        <a:prstGeom prst="rect">
                          <a:avLst/>
                        </a:prstGeom>
                        <a:noFill/>
                        <a:ln>
                          <a:noFill/>
                        </a:ln>
                      </wps:spPr>
                      <wps:txbx>
                        <w:txbxContent>
                          <w:p w:rsidR="002C1038" w:rsidRDefault="002C1038">
                            <w:pPr>
                              <w:pStyle w:val="afffb"/>
                            </w:pPr>
                          </w:p>
                        </w:txbxContent>
                      </wps:txbx>
                      <wps:bodyPr rot="0" vert="horz" wrap="square" lIns="0" tIns="0" rIns="0" bIns="0" anchor="t" anchorCtr="0" upright="1">
                        <a:noAutofit/>
                      </wps:bodyPr>
                    </wps:wsp>
                  </a:graphicData>
                </a:graphic>
              </wp:anchor>
            </w:drawing>
          </mc:Choice>
          <mc:Fallback>
            <w:pict>
              <v:rect id="Rectangle 4" o:spid="_x0000_s1026" style="position:absolute;left:0;text-align:left;margin-left:70.85pt;margin-top:168.35pt;width:203.2pt;height:15.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" filled="f" stroked="f">
                <v:textbox inset="0,0,0,0">
                  <w:txbxContent>
                    <w:p w14:paraId="3BD0802B" w14:textId="77777777" w:rsidR="002C1038" w:rsidRDefault="002C1038">
                      <w:pPr>
                        <w:pStyle w:val="afffb"/>
                      </w:pP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9504" behindDoc="0" locked="0" layoutInCell="1" allowOverlap="1">
                <wp:simplePos x="0" y="0"/>
                <wp:positionH relativeFrom="page">
                  <wp:posOffset>3811905</wp:posOffset>
                </wp:positionH>
                <wp:positionV relativeFrom="page">
                  <wp:posOffset>2138045</wp:posOffset>
                </wp:positionV>
                <wp:extent cx="3060065" cy="201295"/>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01295"/>
                        </a:xfrm>
                        <a:prstGeom prst="rect">
                          <a:avLst/>
                        </a:prstGeom>
                        <a:noFill/>
                        <a:ln>
                          <a:noFill/>
                        </a:ln>
                      </wps:spPr>
                      <wps:txbx>
                        <w:txbxContent>
                          <w:p w:rsidR="002C1038" w:rsidRDefault="002C1038">
                            <w:pPr>
                              <w:pStyle w:val="afffa"/>
                              <w:wordWrap w:val="0"/>
                            </w:pPr>
                            <w:r>
                              <w:rPr>
                                <w:rFonts w:ascii="Times New Roman" w:hAnsi="Times New Roman"/>
                              </w:rPr>
                              <w:t>T</w:t>
                            </w:r>
                            <w:r>
                              <w:rPr>
                                <w:rFonts w:ascii="Times New Roman" w:hAnsi="Times New Roman" w:hint="eastAsia"/>
                              </w:rPr>
                              <w:t>/</w:t>
                            </w:r>
                            <w:r>
                              <w:rPr>
                                <w:rFonts w:ascii="Times New Roman" w:hAnsi="Times New Roman"/>
                              </w:rPr>
                              <w:t xml:space="preserve">CCSAS </w:t>
                            </w:r>
                            <w:r>
                              <w:rPr>
                                <w:rFonts w:ascii="Times New Roman" w:hAnsi="Times New Roman"/>
                                <w:sz w:val="36"/>
                                <w:szCs w:val="36"/>
                              </w:rPr>
                              <w:t>×××</w:t>
                            </w:r>
                            <w:r>
                              <w:t>—</w:t>
                            </w:r>
                            <w:r w:rsidR="00DF5222">
                              <w:rPr>
                                <w:rFonts w:hint="eastAsia"/>
                              </w:rPr>
                              <w:t>2024</w:t>
                            </w:r>
                          </w:p>
                        </w:txbxContent>
                      </wps:txbx>
                      <wps:bodyPr rot="0" vert="horz" wrap="square" lIns="0" tIns="0" rIns="0" bIns="0" anchor="t" anchorCtr="0" upright="1">
                        <a:noAutofit/>
                      </wps:bodyPr>
                    </wps:wsp>
                  </a:graphicData>
                </a:graphic>
              </wp:anchor>
            </w:drawing>
          </mc:Choice>
          <mc:Fallback>
            <w:pict>
              <v:rect id="矩形 14" o:spid="_x0000_s1027" style="position:absolute;left:0;text-align:left;margin-left:300.15pt;margin-top:168.35pt;width:240.95pt;height:15.8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" filled="f" stroked="f">
                <v:textbox inset="0,0,0,0">
                  <w:txbxContent>
                    <w:p w:rsidR="002C1038" w:rsidRDefault="002C1038">
                      <w:pPr>
                        <w:pStyle w:val="afffa"/>
                        <w:wordWrap w:val="0"/>
                      </w:pPr>
                      <w:r>
                        <w:rPr>
                          <w:rFonts w:ascii="Times New Roman" w:hAnsi="Times New Roman"/>
                        </w:rPr>
                        <w:t>T</w:t>
                      </w:r>
                      <w:r>
                        <w:rPr>
                          <w:rFonts w:ascii="Times New Roman" w:hAnsi="Times New Roman" w:hint="eastAsia"/>
                        </w:rPr>
                        <w:t>/</w:t>
                      </w:r>
                      <w:r>
                        <w:rPr>
                          <w:rFonts w:ascii="Times New Roman" w:hAnsi="Times New Roman"/>
                        </w:rPr>
                        <w:t xml:space="preserve">CCSAS </w:t>
                      </w:r>
                      <w:r>
                        <w:rPr>
                          <w:rFonts w:ascii="Times New Roman" w:hAnsi="Times New Roman"/>
                          <w:sz w:val="36"/>
                          <w:szCs w:val="36"/>
                        </w:rPr>
                        <w:t>×××</w:t>
                      </w:r>
                      <w:r>
                        <w:t>—</w:t>
                      </w:r>
                      <w:r w:rsidR="00DF5222">
                        <w:rPr>
                          <w:rFonts w:hint="eastAsia"/>
                        </w:rPr>
                        <w:t>2024</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2336" behindDoc="0" locked="0" layoutInCell="1" allowOverlap="1">
                <wp:simplePos x="0" y="0"/>
                <wp:positionH relativeFrom="page">
                  <wp:posOffset>853440</wp:posOffset>
                </wp:positionH>
                <wp:positionV relativeFrom="page">
                  <wp:posOffset>3926205</wp:posOffset>
                </wp:positionV>
                <wp:extent cx="6223635" cy="464058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4640580"/>
                        </a:xfrm>
                        <a:prstGeom prst="rect">
                          <a:avLst/>
                        </a:prstGeom>
                        <a:noFill/>
                        <a:ln>
                          <a:noFill/>
                        </a:ln>
                      </wps:spPr>
                      <wps:txbx>
                        <w:txbxContent>
                          <w:p w:rsidR="002C1038" w:rsidRDefault="002C1038">
                            <w:pPr>
                              <w:pStyle w:val="afffc"/>
                              <w:spacing w:before="240"/>
                            </w:pPr>
                            <w:r>
                              <w:rPr>
                                <w:rFonts w:ascii="Arial"/>
                                <w:szCs w:val="21"/>
                              </w:rPr>
                              <w:t>纳米纤维素</w:t>
                            </w:r>
                          </w:p>
                          <w:p w:rsidR="002C1038" w:rsidRDefault="002C1038">
                            <w:pPr>
                              <w:pStyle w:val="afff8"/>
                              <w:ind w:leftChars="0" w:left="0" w:firstLineChars="0" w:firstLine="0"/>
                            </w:pPr>
                            <w:bookmarkStart w:id="2" w:name="OLE_LINK1"/>
                            <w:bookmarkStart w:id="3" w:name="OLE_LINK2"/>
                            <w:proofErr w:type="spellStart"/>
                            <w:r>
                              <w:t>N</w:t>
                            </w:r>
                            <w:r>
                              <w:rPr>
                                <w:rFonts w:hint="eastAsia"/>
                              </w:rPr>
                              <w:t>anocellulo</w:t>
                            </w:r>
                            <w:r>
                              <w:t>se</w:t>
                            </w:r>
                            <w:proofErr w:type="spellEnd"/>
                            <w:r>
                              <w:t xml:space="preserve"> material </w:t>
                            </w:r>
                          </w:p>
                          <w:bookmarkEnd w:id="2"/>
                          <w:bookmarkEnd w:id="3"/>
                          <w:p w:rsidR="002C1038" w:rsidRDefault="004D75F4">
                            <w:pPr>
                              <w:pStyle w:val="afff9"/>
                              <w:ind w:firstLineChars="0" w:firstLine="0"/>
                              <w:jc w:val="center"/>
                              <w:rPr>
                                <w:sz w:val="24"/>
                              </w:rPr>
                            </w:pPr>
                            <w:r>
                              <w:rPr>
                                <w:rFonts w:hint="eastAsia"/>
                                <w:sz w:val="24"/>
                              </w:rPr>
                              <w:t>（报审</w:t>
                            </w:r>
                            <w:r w:rsidR="002C1038">
                              <w:rPr>
                                <w:rFonts w:hint="eastAsia"/>
                                <w:sz w:val="24"/>
                              </w:rPr>
                              <w:t>稿）</w:t>
                            </w:r>
                          </w:p>
                        </w:txbxContent>
                      </wps:txbx>
                      <wps:bodyPr rot="0" vert="horz" wrap="square" lIns="0" tIns="0" rIns="0" bIns="0" anchor="t" anchorCtr="0" upright="1">
                        <a:noAutofit/>
                      </wps:bodyPr>
                    </wps:wsp>
                  </a:graphicData>
                </a:graphic>
              </wp:anchor>
            </w:drawing>
          </mc:Choice>
          <mc:Fallback>
            <w:pict>
              <v:rect id="Rectangle 7" o:spid="_x0000_s1028" style="position:absolute;left:0;text-align:left;margin-left:67.2pt;margin-top:309.15pt;width:490.05pt;height:365.4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" filled="f" stroked="f">
                <v:textbox inset="0,0,0,0">
                  <w:txbxContent>
                    <w:p w:rsidR="002C1038" w:rsidRDefault="002C1038">
                      <w:pPr>
                        <w:pStyle w:val="afffc"/>
                        <w:spacing w:before="240"/>
                      </w:pPr>
                      <w:r>
                        <w:rPr>
                          <w:rFonts w:ascii="Arial"/>
                          <w:szCs w:val="21"/>
                        </w:rPr>
                        <w:t>纳米纤维素</w:t>
                      </w:r>
                    </w:p>
                    <w:p w:rsidR="002C1038" w:rsidRDefault="002C1038">
                      <w:pPr>
                        <w:pStyle w:val="afff8"/>
                        <w:ind w:leftChars="0" w:left="0" w:firstLineChars="0" w:firstLine="0"/>
                      </w:pPr>
                      <w:bookmarkStart w:id="4" w:name="OLE_LINK1"/>
                      <w:bookmarkStart w:id="5" w:name="OLE_LINK2"/>
                      <w:proofErr w:type="spellStart"/>
                      <w:r>
                        <w:t>N</w:t>
                      </w:r>
                      <w:r>
                        <w:rPr>
                          <w:rFonts w:hint="eastAsia"/>
                        </w:rPr>
                        <w:t>anocellulo</w:t>
                      </w:r>
                      <w:r>
                        <w:t>se</w:t>
                      </w:r>
                      <w:proofErr w:type="spellEnd"/>
                      <w:r>
                        <w:t xml:space="preserve"> material </w:t>
                      </w:r>
                    </w:p>
                    <w:bookmarkEnd w:id="4"/>
                    <w:bookmarkEnd w:id="5"/>
                    <w:p w:rsidR="002C1038" w:rsidRDefault="004D75F4">
                      <w:pPr>
                        <w:pStyle w:val="afff9"/>
                        <w:ind w:firstLineChars="0" w:firstLine="0"/>
                        <w:jc w:val="center"/>
                        <w:rPr>
                          <w:sz w:val="24"/>
                        </w:rPr>
                      </w:pPr>
                      <w:r>
                        <w:rPr>
                          <w:rFonts w:hint="eastAsia"/>
                          <w:sz w:val="24"/>
                        </w:rPr>
                        <w:t>（报审</w:t>
                      </w:r>
                      <w:r w:rsidR="002C1038">
                        <w:rPr>
                          <w:rFonts w:hint="eastAsia"/>
                          <w:sz w:val="24"/>
                        </w:rPr>
                        <w:t>稿）</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8480" behindDoc="0" locked="0" layoutInCell="1" allowOverlap="1">
                <wp:simplePos x="0" y="0"/>
                <wp:positionH relativeFrom="page">
                  <wp:posOffset>5191125</wp:posOffset>
                </wp:positionH>
                <wp:positionV relativeFrom="page">
                  <wp:posOffset>9550400</wp:posOffset>
                </wp:positionV>
                <wp:extent cx="219710" cy="22288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solidFill>
                          <a:srgbClr val="FFFFFF"/>
                        </a:solidFill>
                        <a:ln>
                          <a:noFill/>
                        </a:ln>
                      </wps:spPr>
                      <wps:txbx>
                        <w:txbxContent>
                          <w:p w:rsidR="002C1038" w:rsidRDefault="002C1038">
                            <w:pPr>
                              <w:rPr>
                                <w:rFonts w:ascii="黑体" w:eastAsia="黑体"/>
                                <w:sz w:val="28"/>
                              </w:rPr>
                            </w:pPr>
                            <w:r>
                              <w:rPr>
                                <w:rFonts w:ascii="黑体" w:eastAsia="黑体" w:hint="eastAsia"/>
                                <w:sz w:val="28"/>
                              </w:rPr>
                              <w:t>布</w:t>
                            </w:r>
                          </w:p>
                        </w:txbxContent>
                      </wps:txbx>
                      <wps:bodyPr rot="0" vert="horz" wrap="square" lIns="0" tIns="0" rIns="0" bIns="0" anchor="t" anchorCtr="0" upright="1">
                        <a:noAutofit/>
                      </wps:bodyPr>
                    </wps:wsp>
                  </a:graphicData>
                </a:graphic>
              </wp:anchor>
            </w:drawing>
          </mc:Choice>
          <mc:Fallback>
            <w:pict>
              <v:rect id="Rectangle 13" o:spid="_x0000_s1029" style="position:absolute;left:0;text-align:left;margin-left:408.75pt;margin-top:752pt;width:17.3pt;height:17.5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" stroked="f">
                <v:textbox inset="0,0,0,0">
                  <w:txbxContent>
                    <w:p w14:paraId="1018863C" w14:textId="77777777" w:rsidR="002C1038" w:rsidRDefault="002C1038">
                      <w:pPr>
                        <w:rPr>
                          <w:rFonts w:ascii="黑体" w:eastAsia="黑体"/>
                          <w:sz w:val="28"/>
                        </w:rPr>
                      </w:pPr>
                      <w:r>
                        <w:rPr>
                          <w:rFonts w:ascii="黑体" w:eastAsia="黑体" w:hint="eastAsia"/>
                          <w:sz w:val="28"/>
                        </w:rPr>
                        <w:t>布</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7456" behindDoc="0" locked="0" layoutInCell="1" allowOverlap="1">
                <wp:simplePos x="0" y="0"/>
                <wp:positionH relativeFrom="page">
                  <wp:posOffset>4935220</wp:posOffset>
                </wp:positionH>
                <wp:positionV relativeFrom="page">
                  <wp:posOffset>9550400</wp:posOffset>
                </wp:positionV>
                <wp:extent cx="183515" cy="22288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222885"/>
                        </a:xfrm>
                        <a:prstGeom prst="rect">
                          <a:avLst/>
                        </a:prstGeom>
                        <a:solidFill>
                          <a:srgbClr val="FFFFFF"/>
                        </a:solidFill>
                        <a:ln>
                          <a:noFill/>
                        </a:ln>
                      </wps:spPr>
                      <wps:txbx>
                        <w:txbxContent>
                          <w:p w:rsidR="002C1038" w:rsidRDefault="002C1038">
                            <w:pPr>
                              <w:rPr>
                                <w:rFonts w:ascii="黑体" w:eastAsia="黑体"/>
                                <w:sz w:val="28"/>
                              </w:rPr>
                            </w:pPr>
                            <w:r>
                              <w:rPr>
                                <w:rFonts w:ascii="黑体" w:eastAsia="黑体" w:hint="eastAsia"/>
                                <w:sz w:val="28"/>
                              </w:rPr>
                              <w:t>发</w:t>
                            </w:r>
                          </w:p>
                        </w:txbxContent>
                      </wps:txbx>
                      <wps:bodyPr rot="0" vert="horz" wrap="square" lIns="0" tIns="0" rIns="0" bIns="0" anchor="t" anchorCtr="0" upright="1">
                        <a:noAutofit/>
                      </wps:bodyPr>
                    </wps:wsp>
                  </a:graphicData>
                </a:graphic>
              </wp:anchor>
            </w:drawing>
          </mc:Choice>
          <mc:Fallback>
            <w:pict>
              <v:rect id="Rectangle 12" o:spid="_x0000_s1030" style="position:absolute;left:0;text-align:left;margin-left:388.6pt;margin-top:752pt;width:14.45pt;height:17.5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" stroked="f">
                <v:textbox inset="0,0,0,0">
                  <w:txbxContent>
                    <w:p w14:paraId="64D2168E" w14:textId="77777777" w:rsidR="002C1038" w:rsidRDefault="002C1038">
                      <w:pPr>
                        <w:rPr>
                          <w:rFonts w:ascii="黑体" w:eastAsia="黑体"/>
                          <w:sz w:val="28"/>
                        </w:rPr>
                      </w:pPr>
                      <w:r>
                        <w:rPr>
                          <w:rFonts w:ascii="黑体" w:eastAsia="黑体" w:hint="eastAsia"/>
                          <w:sz w:val="28"/>
                        </w:rPr>
                        <w:t>发</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6432" behindDoc="0" locked="0" layoutInCell="1" allowOverlap="1">
                <wp:simplePos x="0" y="0"/>
                <wp:positionH relativeFrom="page">
                  <wp:posOffset>2296795</wp:posOffset>
                </wp:positionH>
                <wp:positionV relativeFrom="page">
                  <wp:posOffset>9546590</wp:posOffset>
                </wp:positionV>
                <wp:extent cx="2458720" cy="26987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269875"/>
                        </a:xfrm>
                        <a:prstGeom prst="rect">
                          <a:avLst/>
                        </a:prstGeom>
                        <a:noFill/>
                        <a:ln>
                          <a:noFill/>
                        </a:ln>
                      </wps:spPr>
                      <wps:txbx>
                        <w:txbxContent>
                          <w:p w:rsidR="002C1038" w:rsidRDefault="002C1038">
                            <w:pPr>
                              <w:pStyle w:val="afff6"/>
                            </w:pPr>
                            <w:r>
                              <w:rPr>
                                <w:b/>
                              </w:rPr>
                              <w:t>中国纤维素行业协会</w:t>
                            </w:r>
                          </w:p>
                        </w:txbxContent>
                      </wps:txbx>
                      <wps:bodyPr rot="0" vert="horz" wrap="square" lIns="0" tIns="0" rIns="0" bIns="0" anchor="t" anchorCtr="0" upright="1">
                        <a:noAutofit/>
                      </wps:bodyPr>
                    </wps:wsp>
                  </a:graphicData>
                </a:graphic>
              </wp:anchor>
            </w:drawing>
          </mc:Choice>
          <mc:Fallback>
            <w:pict>
              <v:rect id="Rectangle 11" o:spid="_x0000_s1031" style="position:absolute;left:0;text-align:left;margin-left:180.85pt;margin-top:751.7pt;width:193.6pt;height:21.2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" filled="f" stroked="f">
                <v:textbox inset="0,0,0,0">
                  <w:txbxContent>
                    <w:p w14:paraId="35388328" w14:textId="77777777" w:rsidR="002C1038" w:rsidRDefault="002C1038">
                      <w:pPr>
                        <w:pStyle w:val="afff6"/>
                      </w:pPr>
                      <w:r>
                        <w:rPr>
                          <w:b/>
                        </w:rPr>
                        <w:t>中国纤维素行业协会</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5408" behindDoc="0" locked="0" layoutInCell="1" allowOverlap="1">
                <wp:simplePos x="0" y="0"/>
                <wp:positionH relativeFrom="page">
                  <wp:posOffset>899795</wp:posOffset>
                </wp:positionH>
                <wp:positionV relativeFrom="page">
                  <wp:posOffset>9251315</wp:posOffset>
                </wp:positionV>
                <wp:extent cx="612013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70.85pt;margin-top:728.45pt;height:0pt;width:481.9pt;mso-position-horizontal-relative:page;mso-position-vertical-relative:page;z-index:251665408;mso-width-relative:page;mso-height-relative:page;" filled="f" stroked="t" coordsize="21600,21600" o:gfxdata="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CsytkAAAAOAQAADwAAAAAAAAABACAAAAAiAAAAZHJz&#10;L2Rvd25yZXYueG1sUEsBAhQAFAAAAAgAh07iQKWdLlvKAQAAoQMAAA4AAAAAAAAAAQAgAAAAKAEA&#10;AGRycy9lMm9Eb2MueG1sUEsFBgAAAAAGAAYAWQEAAGQFAAAAAA==&#10;">
                <v:fill on="f" focussize="0,0"/>
                <v:stroke weight="1pt" color="#000000" joinstyle="round"/>
                <v:imagedata o:title=""/>
                <o:lock v:ext="edit" aspectratio="f"/>
              </v:line>
            </w:pict>
          </mc:Fallback>
        </mc:AlternateContent>
      </w:r>
      <w:r w:rsidRPr="00302BEC">
        <w:rPr>
          <w:noProof/>
          <w:shd w:val="clear" w:color="auto" w:fill="auto"/>
        </w:rPr>
        <mc:AlternateContent>
          <mc:Choice Requires="wps">
            <w:drawing>
              <wp:anchor distT="0" distB="0" distL="114300" distR="114300" simplePos="0" relativeHeight="251664384" behindDoc="0" locked="0" layoutInCell="1" allowOverlap="1">
                <wp:simplePos x="0" y="0"/>
                <wp:positionH relativeFrom="page">
                  <wp:posOffset>4557395</wp:posOffset>
                </wp:positionH>
                <wp:positionV relativeFrom="page">
                  <wp:posOffset>8942070</wp:posOffset>
                </wp:positionV>
                <wp:extent cx="2462530" cy="20510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205105"/>
                        </a:xfrm>
                        <a:prstGeom prst="rect">
                          <a:avLst/>
                        </a:prstGeom>
                        <a:noFill/>
                        <a:ln>
                          <a:noFill/>
                        </a:ln>
                      </wps:spPr>
                      <wps:txbx>
                        <w:txbxContent>
                          <w:p w:rsidR="002C1038" w:rsidRDefault="002C1038">
                            <w:pPr>
                              <w:pStyle w:val="affff0"/>
                            </w:pPr>
                            <w:r>
                              <w:rPr>
                                <w:rFonts w:hint="eastAsia"/>
                              </w:rPr>
                              <w:t xml:space="preserve">20 </w:t>
                            </w:r>
                            <w:r>
                              <w:rPr>
                                <w:rFonts w:hint="eastAsia"/>
                              </w:rPr>
                              <w:t>－  －  实施</w:t>
                            </w:r>
                          </w:p>
                        </w:txbxContent>
                      </wps:txbx>
                      <wps:bodyPr rot="0" vert="horz" wrap="square" lIns="0" tIns="0" rIns="0" bIns="0" anchor="t" anchorCtr="0" upright="1">
                        <a:noAutofit/>
                      </wps:bodyPr>
                    </wps:wsp>
                  </a:graphicData>
                </a:graphic>
              </wp:anchor>
            </w:drawing>
          </mc:Choice>
          <mc:Fallback>
            <w:pict>
              <v:rect id="Rectangle 9" o:spid="_x0000_s1032" style="position:absolute;left:0;text-align:left;margin-left:358.85pt;margin-top:704.1pt;width:193.9pt;height:16.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" filled="f" stroked="f">
                <v:textbox inset="0,0,0,0">
                  <w:txbxContent>
                    <w:p w14:paraId="7C8F3BE1" w14:textId="77777777" w:rsidR="002C1038" w:rsidRDefault="002C1038">
                      <w:pPr>
                        <w:pStyle w:val="affff0"/>
                      </w:pPr>
                      <w:r>
                        <w:rPr>
                          <w:rFonts w:hint="eastAsia"/>
                        </w:rPr>
                        <w:t>20 －  －  实施</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8942070</wp:posOffset>
                </wp:positionV>
                <wp:extent cx="2332990" cy="2051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205105"/>
                        </a:xfrm>
                        <a:prstGeom prst="rect">
                          <a:avLst/>
                        </a:prstGeom>
                        <a:noFill/>
                        <a:ln>
                          <a:noFill/>
                        </a:ln>
                      </wps:spPr>
                      <wps:txbx>
                        <w:txbxContent>
                          <w:p w:rsidR="002C1038" w:rsidRDefault="002C1038">
                            <w:pPr>
                              <w:pStyle w:val="afffe"/>
                            </w:pPr>
                            <w:r>
                              <w:rPr>
                                <w:rFonts w:hint="eastAsia"/>
                              </w:rPr>
                              <w:t xml:space="preserve">20 </w:t>
                            </w:r>
                            <w:r>
                              <w:rPr>
                                <w:rFonts w:hint="eastAsia"/>
                              </w:rPr>
                              <w:t>－  －  发布</w:t>
                            </w:r>
                          </w:p>
                        </w:txbxContent>
                      </wps:txbx>
                      <wps:bodyPr rot="0" vert="horz" wrap="square" lIns="0" tIns="0" rIns="0" bIns="0" anchor="t" anchorCtr="0" upright="1">
                        <a:noAutofit/>
                      </wps:bodyPr>
                    </wps:wsp>
                  </a:graphicData>
                </a:graphic>
              </wp:anchor>
            </w:drawing>
          </mc:Choice>
          <mc:Fallback>
            <w:pict>
              <v:rect id="Rectangle 8" o:spid="_x0000_s1033" style="position:absolute;left:0;text-align:left;margin-left:70.85pt;margin-top:704.1pt;width:183.7pt;height:16.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" filled="f" stroked="f">
                <v:textbox inset="0,0,0,0">
                  <w:txbxContent>
                    <w:p w14:paraId="77F378EA" w14:textId="77777777" w:rsidR="002C1038" w:rsidRDefault="002C1038">
                      <w:pPr>
                        <w:pStyle w:val="afffe"/>
                      </w:pPr>
                      <w:r>
                        <w:rPr>
                          <w:rFonts w:hint="eastAsia"/>
                        </w:rPr>
                        <w:t>20 －  －  发布</w:t>
                      </w:r>
                    </w:p>
                  </w:txbxContent>
                </v:textbox>
                <w10:wrap anchorx="page" anchory="page"/>
              </v:rect>
            </w:pict>
          </mc:Fallback>
        </mc:AlternateContent>
      </w:r>
      <w:r w:rsidRPr="00302BEC">
        <w:rPr>
          <w:noProof/>
          <w:shd w:val="clear" w:color="auto" w:fill="auto"/>
        </w:rPr>
        <mc:AlternateContent>
          <mc:Choice Requires="wps">
            <w:drawing>
              <wp:anchor distT="0" distB="0" distL="114300" distR="114300" simplePos="0" relativeHeight="251659264" behindDoc="0" locked="0" layoutInCell="1" allowOverlap="1">
                <wp:simplePos x="0" y="0"/>
                <wp:positionH relativeFrom="page">
                  <wp:posOffset>863600</wp:posOffset>
                </wp:positionH>
                <wp:positionV relativeFrom="page">
                  <wp:posOffset>1414780</wp:posOffset>
                </wp:positionV>
                <wp:extent cx="6096000" cy="4191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19100"/>
                        </a:xfrm>
                        <a:prstGeom prst="rect">
                          <a:avLst/>
                        </a:prstGeom>
                        <a:noFill/>
                        <a:ln>
                          <a:noFill/>
                        </a:ln>
                      </wps:spPr>
                      <wps:txbx>
                        <w:txbxContent>
                          <w:p w:rsidR="002C1038" w:rsidRDefault="002C1038">
                            <w:pPr>
                              <w:spacing w:line="660" w:lineRule="exact"/>
                              <w:jc w:val="distribute"/>
                              <w:rPr>
                                <w:rFonts w:ascii="黑体" w:eastAsia="黑体"/>
                                <w:b/>
                                <w:sz w:val="56"/>
                                <w:szCs w:val="56"/>
                              </w:rPr>
                            </w:pPr>
                            <w:r>
                              <w:rPr>
                                <w:rFonts w:ascii="黑体" w:eastAsia="黑体"/>
                                <w:b/>
                                <w:sz w:val="56"/>
                                <w:szCs w:val="56"/>
                              </w:rPr>
                              <w:t>团体标准</w:t>
                            </w:r>
                          </w:p>
                          <w:p w:rsidR="002C1038" w:rsidRDefault="002C1038">
                            <w:pPr>
                              <w:spacing w:line="660" w:lineRule="exact"/>
                              <w:jc w:val="distribute"/>
                              <w:rPr>
                                <w:rFonts w:ascii="黑体" w:eastAsia="黑体"/>
                                <w:b/>
                                <w:sz w:val="56"/>
                                <w:szCs w:val="56"/>
                              </w:rPr>
                            </w:pPr>
                            <w:r>
                              <w:rPr>
                                <w:rFonts w:ascii="黑体" w:eastAsia="黑体" w:hint="eastAsia"/>
                                <w:b/>
                                <w:sz w:val="56"/>
                                <w:szCs w:val="56"/>
                              </w:rPr>
                              <w:t>标准</w:t>
                            </w:r>
                          </w:p>
                        </w:txbxContent>
                      </wps:txbx>
                      <wps:bodyPr rot="0" vert="horz" wrap="square" lIns="0" tIns="0" rIns="0" bIns="0" anchor="t" anchorCtr="0" upright="1">
                        <a:noAutofit/>
                      </wps:bodyPr>
                    </wps:wsp>
                  </a:graphicData>
                </a:graphic>
              </wp:anchor>
            </w:drawing>
          </mc:Choice>
          <mc:Fallback>
            <w:pict>
              <v:rect id="Rectangle 3" o:spid="_x0000_s1034" style="position:absolute;left:0;text-align:left;margin-left:68pt;margin-top:111.4pt;width:480pt;height:3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" filled="f" stroked="f">
                <v:textbox inset="0,0,0,0">
                  <w:txbxContent>
                    <w:p w14:paraId="15285F0D" w14:textId="77777777" w:rsidR="002C1038" w:rsidRDefault="002C1038">
                      <w:pPr>
                        <w:spacing w:line="660" w:lineRule="exact"/>
                        <w:jc w:val="distribute"/>
                        <w:rPr>
                          <w:rFonts w:ascii="黑体" w:eastAsia="黑体"/>
                          <w:b/>
                          <w:sz w:val="56"/>
                          <w:szCs w:val="56"/>
                        </w:rPr>
                      </w:pPr>
                      <w:r>
                        <w:rPr>
                          <w:rFonts w:ascii="黑体" w:eastAsia="黑体"/>
                          <w:b/>
                          <w:sz w:val="56"/>
                          <w:szCs w:val="56"/>
                        </w:rPr>
                        <w:t>团体标准</w:t>
                      </w:r>
                    </w:p>
                    <w:p w14:paraId="48D33F01" w14:textId="77777777" w:rsidR="002C1038" w:rsidRDefault="002C1038">
                      <w:pPr>
                        <w:spacing w:line="660" w:lineRule="exact"/>
                        <w:jc w:val="distribute"/>
                        <w:rPr>
                          <w:rFonts w:ascii="黑体" w:eastAsia="黑体"/>
                          <w:b/>
                          <w:sz w:val="56"/>
                          <w:szCs w:val="56"/>
                        </w:rPr>
                      </w:pPr>
                      <w:r>
                        <w:rPr>
                          <w:rFonts w:ascii="黑体" w:eastAsia="黑体" w:hint="eastAsia"/>
                          <w:b/>
                          <w:sz w:val="56"/>
                          <w:szCs w:val="56"/>
                        </w:rPr>
                        <w:t>标准</w:t>
                      </w:r>
                    </w:p>
                  </w:txbxContent>
                </v:textbox>
                <w10:wrap anchorx="page" anchory="page"/>
              </v:rect>
            </w:pict>
          </mc:Fallback>
        </mc:AlternateContent>
      </w:r>
    </w:p>
    <w:p w:rsidR="00AC319C" w:rsidRPr="00302BEC" w:rsidRDefault="00AC319C">
      <w:pPr>
        <w:adjustRightInd/>
        <w:spacing w:line="276" w:lineRule="auto"/>
        <w:jc w:val="center"/>
        <w:rPr>
          <w:rFonts w:eastAsia="黑体"/>
          <w:sz w:val="30"/>
          <w:szCs w:val="30"/>
        </w:rPr>
      </w:pPr>
      <w:bookmarkStart w:id="6" w:name="mbookmark2"/>
      <w:bookmarkEnd w:id="0"/>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sectPr w:rsidR="00AC319C" w:rsidRPr="00302BEC">
          <w:headerReference w:type="default" r:id="rId12"/>
          <w:footerReference w:type="default" r:id="rId13"/>
          <w:pgSz w:w="11906" w:h="16838"/>
          <w:pgMar w:top="1871" w:right="1134" w:bottom="1417" w:left="1417" w:header="1247" w:footer="1077" w:gutter="0"/>
          <w:pgNumType w:fmt="upperRoman" w:start="1"/>
          <w:cols w:space="425"/>
          <w:docGrid w:linePitch="312"/>
        </w:sectPr>
      </w:pPr>
    </w:p>
    <w:p w:rsidR="00AC319C" w:rsidRPr="00302BEC" w:rsidRDefault="002C1038">
      <w:pPr>
        <w:adjustRightInd/>
        <w:spacing w:line="276" w:lineRule="auto"/>
        <w:jc w:val="center"/>
        <w:rPr>
          <w:rFonts w:eastAsia="黑体"/>
          <w:sz w:val="30"/>
          <w:szCs w:val="30"/>
        </w:rPr>
      </w:pPr>
      <w:r w:rsidRPr="00302BEC">
        <w:rPr>
          <w:rFonts w:eastAsia="黑体"/>
          <w:sz w:val="30"/>
          <w:szCs w:val="30"/>
        </w:rPr>
        <w:t>目</w:t>
      </w:r>
      <w:r w:rsidRPr="00302BEC">
        <w:rPr>
          <w:rFonts w:eastAsia="黑体"/>
          <w:sz w:val="30"/>
          <w:szCs w:val="30"/>
        </w:rPr>
        <w:t xml:space="preserve">  </w:t>
      </w:r>
      <w:r w:rsidRPr="00302BEC">
        <w:rPr>
          <w:rFonts w:eastAsia="黑体"/>
          <w:sz w:val="30"/>
          <w:szCs w:val="30"/>
        </w:rPr>
        <w:t>次</w:t>
      </w:r>
    </w:p>
    <w:p w:rsidR="00AC319C" w:rsidRPr="00302BEC" w:rsidRDefault="00AC319C">
      <w:pPr>
        <w:pStyle w:val="af3"/>
        <w:numPr>
          <w:ilvl w:val="0"/>
          <w:numId w:val="0"/>
        </w:numPr>
        <w:tabs>
          <w:tab w:val="left" w:pos="142"/>
        </w:tabs>
        <w:spacing w:before="120" w:after="120" w:line="276" w:lineRule="auto"/>
        <w:ind w:rightChars="0" w:right="0"/>
        <w:outlineLvl w:val="0"/>
        <w:rPr>
          <w:rFonts w:ascii="Times New Roman" w:eastAsia="宋体"/>
          <w:sz w:val="24"/>
          <w:szCs w:val="24"/>
        </w:rPr>
      </w:pP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前言</w:t>
      </w:r>
      <w:r w:rsidRPr="00302BEC">
        <w:rPr>
          <w:rFonts w:ascii="Times New Roman" w:eastAsia="宋体"/>
          <w:szCs w:val="21"/>
        </w:rPr>
        <w:t xml:space="preserve">                                                                               IV </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1</w:t>
      </w:r>
      <w:r w:rsidRPr="00302BEC">
        <w:rPr>
          <w:rFonts w:ascii="Times New Roman" w:eastAsia="宋体"/>
          <w:szCs w:val="21"/>
        </w:rPr>
        <w:t>概念与范围</w:t>
      </w:r>
      <w:r w:rsidRPr="00302BEC">
        <w:rPr>
          <w:rFonts w:ascii="Times New Roman" w:eastAsia="宋体"/>
          <w:szCs w:val="21"/>
        </w:rPr>
        <w:t xml:space="preserve">                                                                        1</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2</w:t>
      </w:r>
      <w:r w:rsidRPr="00302BEC">
        <w:rPr>
          <w:rFonts w:ascii="Times New Roman" w:eastAsia="宋体"/>
          <w:szCs w:val="21"/>
        </w:rPr>
        <w:t>规范性引用文件</w:t>
      </w:r>
      <w:r w:rsidRPr="00302BEC">
        <w:rPr>
          <w:rFonts w:ascii="Times New Roman" w:eastAsia="宋体"/>
          <w:szCs w:val="21"/>
        </w:rPr>
        <w:t xml:space="preserve">                                                                    1</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3</w:t>
      </w:r>
      <w:r w:rsidRPr="00302BEC">
        <w:rPr>
          <w:rFonts w:ascii="Times New Roman" w:eastAsia="宋体"/>
          <w:szCs w:val="21"/>
        </w:rPr>
        <w:t>技术指标</w:t>
      </w:r>
      <w:r w:rsidRPr="00302BEC">
        <w:rPr>
          <w:rFonts w:ascii="Times New Roman" w:eastAsia="宋体"/>
          <w:szCs w:val="21"/>
        </w:rPr>
        <w:t xml:space="preserve">                                                                          1</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4</w:t>
      </w:r>
      <w:r w:rsidRPr="00302BEC">
        <w:rPr>
          <w:rFonts w:ascii="Times New Roman" w:eastAsia="宋体"/>
          <w:szCs w:val="21"/>
        </w:rPr>
        <w:t>质量检验规则及检测方法</w:t>
      </w:r>
      <w:r w:rsidRPr="00302BEC">
        <w:rPr>
          <w:rFonts w:ascii="Times New Roman" w:eastAsia="宋体"/>
          <w:szCs w:val="21"/>
        </w:rPr>
        <w:t xml:space="preserve">                                                            2</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5</w:t>
      </w:r>
      <w:r w:rsidRPr="00302BEC">
        <w:rPr>
          <w:rFonts w:ascii="Times New Roman" w:eastAsia="宋体"/>
          <w:szCs w:val="21"/>
        </w:rPr>
        <w:t>包装、标志、贮存及运输</w:t>
      </w:r>
      <w:r w:rsidRPr="00302BEC">
        <w:rPr>
          <w:rFonts w:ascii="Times New Roman" w:eastAsia="宋体"/>
          <w:szCs w:val="21"/>
        </w:rPr>
        <w:t xml:space="preserve">                                                            6</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6</w:t>
      </w:r>
      <w:r w:rsidRPr="00302BEC">
        <w:rPr>
          <w:rFonts w:ascii="Times New Roman" w:eastAsia="宋体"/>
          <w:szCs w:val="21"/>
        </w:rPr>
        <w:t>说明事项</w:t>
      </w:r>
      <w:r w:rsidRPr="00302BEC">
        <w:rPr>
          <w:rFonts w:ascii="Times New Roman" w:eastAsia="宋体"/>
          <w:szCs w:val="21"/>
        </w:rPr>
        <w:t xml:space="preserve">                                                                          6</w:t>
      </w:r>
    </w:p>
    <w:p w:rsidR="00AC319C" w:rsidRPr="00302BEC" w:rsidRDefault="002C1038">
      <w:pPr>
        <w:pStyle w:val="af3"/>
        <w:numPr>
          <w:ilvl w:val="0"/>
          <w:numId w:val="0"/>
        </w:numPr>
        <w:tabs>
          <w:tab w:val="left" w:pos="142"/>
        </w:tabs>
        <w:spacing w:before="120" w:after="120"/>
        <w:ind w:rightChars="0" w:right="0"/>
        <w:outlineLvl w:val="0"/>
        <w:rPr>
          <w:rFonts w:ascii="Times New Roman" w:eastAsia="宋体"/>
          <w:szCs w:val="21"/>
        </w:rPr>
      </w:pPr>
      <w:r w:rsidRPr="00302BEC">
        <w:rPr>
          <w:rFonts w:ascii="Times New Roman" w:eastAsia="宋体"/>
          <w:szCs w:val="21"/>
        </w:rPr>
        <w:t>附录</w:t>
      </w:r>
      <w:r w:rsidRPr="00302BEC">
        <w:rPr>
          <w:rFonts w:ascii="Times New Roman" w:eastAsia="宋体"/>
          <w:szCs w:val="21"/>
        </w:rPr>
        <w:t xml:space="preserve"> A</w:t>
      </w:r>
      <w:r w:rsidRPr="00302BEC">
        <w:rPr>
          <w:rFonts w:ascii="Times New Roman" w:eastAsia="宋体"/>
          <w:szCs w:val="21"/>
        </w:rPr>
        <w:t>（资料性附录）</w:t>
      </w:r>
      <w:r w:rsidRPr="00302BEC">
        <w:rPr>
          <w:rFonts w:ascii="Times New Roman" w:eastAsia="宋体"/>
          <w:szCs w:val="21"/>
        </w:rPr>
        <w:t xml:space="preserve">                                                               7</w:t>
      </w: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40" w:lineRule="auto"/>
        <w:jc w:val="center"/>
        <w:rPr>
          <w:rFonts w:eastAsia="黑体"/>
          <w:szCs w:val="21"/>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right"/>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jc w:val="center"/>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pPr>
    </w:p>
    <w:p w:rsidR="00AC319C" w:rsidRPr="00302BEC" w:rsidRDefault="00AC319C">
      <w:pPr>
        <w:adjustRightInd/>
        <w:spacing w:line="276" w:lineRule="auto"/>
        <w:rPr>
          <w:rFonts w:eastAsia="黑体"/>
          <w:sz w:val="30"/>
          <w:szCs w:val="30"/>
        </w:rPr>
        <w:sectPr w:rsidR="00AC319C" w:rsidRPr="00302BEC">
          <w:headerReference w:type="default" r:id="rId14"/>
          <w:footerReference w:type="even" r:id="rId15"/>
          <w:footerReference w:type="default" r:id="rId16"/>
          <w:type w:val="continuous"/>
          <w:pgSz w:w="11906" w:h="16838"/>
          <w:pgMar w:top="1871" w:right="1134" w:bottom="1417" w:left="1417" w:header="1247" w:footer="1077" w:gutter="0"/>
          <w:pgNumType w:fmt="upperRoman" w:start="1"/>
          <w:cols w:space="425"/>
          <w:docGrid w:linePitch="312"/>
        </w:sectPr>
      </w:pPr>
    </w:p>
    <w:p w:rsidR="00AC319C" w:rsidRPr="00302BEC" w:rsidRDefault="00AC319C">
      <w:pPr>
        <w:adjustRightInd/>
        <w:spacing w:line="276" w:lineRule="auto"/>
        <w:jc w:val="center"/>
        <w:rPr>
          <w:rFonts w:eastAsia="黑体"/>
          <w:sz w:val="30"/>
          <w:szCs w:val="30"/>
        </w:rPr>
      </w:pPr>
    </w:p>
    <w:p w:rsidR="00AC319C" w:rsidRPr="00302BEC" w:rsidRDefault="002C1038">
      <w:pPr>
        <w:adjustRightInd/>
        <w:spacing w:line="276" w:lineRule="auto"/>
        <w:jc w:val="center"/>
        <w:rPr>
          <w:rFonts w:eastAsia="黑体"/>
          <w:sz w:val="30"/>
          <w:szCs w:val="30"/>
        </w:rPr>
      </w:pPr>
      <w:r w:rsidRPr="00302BEC">
        <w:rPr>
          <w:rFonts w:eastAsia="黑体"/>
          <w:sz w:val="30"/>
          <w:szCs w:val="30"/>
        </w:rPr>
        <w:t>前</w:t>
      </w:r>
      <w:r w:rsidRPr="00302BEC">
        <w:rPr>
          <w:rFonts w:eastAsia="黑体"/>
          <w:sz w:val="30"/>
          <w:szCs w:val="30"/>
        </w:rPr>
        <w:t xml:space="preserve">  </w:t>
      </w:r>
      <w:r w:rsidRPr="00302BEC">
        <w:rPr>
          <w:rFonts w:eastAsia="黑体"/>
          <w:sz w:val="30"/>
          <w:szCs w:val="30"/>
        </w:rPr>
        <w:t>言</w:t>
      </w:r>
    </w:p>
    <w:p w:rsidR="00AC319C" w:rsidRPr="00302BEC" w:rsidRDefault="00AC319C">
      <w:pPr>
        <w:adjustRightInd/>
        <w:spacing w:line="276" w:lineRule="auto"/>
        <w:ind w:firstLineChars="200" w:firstLine="420"/>
        <w:rPr>
          <w:szCs w:val="21"/>
        </w:rPr>
      </w:pPr>
    </w:p>
    <w:p w:rsidR="00AC319C" w:rsidRPr="00302BEC" w:rsidRDefault="002C1038">
      <w:pPr>
        <w:adjustRightInd/>
        <w:spacing w:line="276" w:lineRule="auto"/>
        <w:ind w:firstLineChars="200" w:firstLine="420"/>
        <w:rPr>
          <w:szCs w:val="21"/>
        </w:rPr>
      </w:pPr>
      <w:r w:rsidRPr="00302BEC">
        <w:rPr>
          <w:szCs w:val="21"/>
        </w:rPr>
        <w:t>本标准由中国纤维素行业协会</w:t>
      </w:r>
      <w:r w:rsidRPr="00302BEC">
        <w:t>提出</w:t>
      </w:r>
      <w:r w:rsidRPr="00302BEC">
        <w:rPr>
          <w:szCs w:val="21"/>
        </w:rPr>
        <w:t>。</w:t>
      </w:r>
    </w:p>
    <w:p w:rsidR="00AC319C" w:rsidRPr="00302BEC" w:rsidRDefault="002C1038">
      <w:pPr>
        <w:adjustRightInd/>
        <w:spacing w:line="276" w:lineRule="auto"/>
        <w:ind w:firstLineChars="200" w:firstLine="420"/>
        <w:rPr>
          <w:szCs w:val="21"/>
        </w:rPr>
      </w:pPr>
      <w:r w:rsidRPr="00302BEC">
        <w:rPr>
          <w:szCs w:val="21"/>
        </w:rPr>
        <w:t>本标准由中国纤维素行业协会标准化技术委员会归口。</w:t>
      </w:r>
    </w:p>
    <w:p w:rsidR="00AC319C" w:rsidRPr="00302BEC" w:rsidRDefault="002C1038">
      <w:pPr>
        <w:adjustRightInd/>
        <w:spacing w:line="276" w:lineRule="auto"/>
        <w:ind w:firstLineChars="200" w:firstLine="420"/>
        <w:rPr>
          <w:szCs w:val="21"/>
        </w:rPr>
      </w:pPr>
      <w:r w:rsidRPr="00302BEC">
        <w:rPr>
          <w:szCs w:val="21"/>
        </w:rPr>
        <w:t>本标准起草单位：北京理工大学、重庆力宏精细化工有限公司、西安北方惠安化学工业有限公司、中国林业科学研究院木材工业研究所、河北业之源新材料股份有限公司、齐鲁工业大学、北京林业大学、碳衡（重庆）生物质新材料有限公司、济南圣泉集团股份有限公司。</w:t>
      </w:r>
    </w:p>
    <w:p w:rsidR="00AC319C" w:rsidRPr="00302BEC" w:rsidRDefault="002C1038">
      <w:pPr>
        <w:adjustRightInd/>
        <w:spacing w:line="276" w:lineRule="auto"/>
        <w:ind w:firstLineChars="200" w:firstLine="420"/>
        <w:rPr>
          <w:szCs w:val="21"/>
        </w:rPr>
      </w:pPr>
      <w:r w:rsidRPr="00302BEC">
        <w:rPr>
          <w:szCs w:val="21"/>
        </w:rPr>
        <w:t>本标准主要起草人：</w:t>
      </w:r>
      <w:r w:rsidRPr="00302BEC">
        <w:rPr>
          <w:szCs w:val="21"/>
        </w:rPr>
        <w:t xml:space="preserve"> </w:t>
      </w: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rFonts w:eastAsiaTheme="minorEastAsia"/>
          <w:szCs w:val="21"/>
        </w:rPr>
      </w:pPr>
    </w:p>
    <w:p w:rsidR="00AC319C" w:rsidRPr="00302BEC" w:rsidRDefault="00AC319C">
      <w:pPr>
        <w:adjustRightInd/>
        <w:spacing w:line="276" w:lineRule="auto"/>
        <w:ind w:firstLineChars="200" w:firstLine="420"/>
        <w:rPr>
          <w:szCs w:val="21"/>
        </w:rPr>
      </w:pPr>
    </w:p>
    <w:p w:rsidR="00AC319C" w:rsidRPr="00302BEC" w:rsidRDefault="00AC319C">
      <w:pPr>
        <w:pStyle w:val="afff9"/>
        <w:rPr>
          <w:rFonts w:ascii="Times New Roman" w:hAnsi="Times New Roman"/>
        </w:rPr>
      </w:pPr>
    </w:p>
    <w:p w:rsidR="00AC319C" w:rsidRPr="00302BEC" w:rsidRDefault="00AC319C">
      <w:pPr>
        <w:pStyle w:val="afff9"/>
        <w:rPr>
          <w:rFonts w:ascii="Times New Roman" w:hAnsi="Times New Roman"/>
        </w:rPr>
      </w:pPr>
    </w:p>
    <w:p w:rsidR="00AC319C" w:rsidRPr="00302BEC" w:rsidRDefault="00AC319C">
      <w:pPr>
        <w:pStyle w:val="afff9"/>
        <w:rPr>
          <w:rFonts w:ascii="Times New Roman" w:hAnsi="Times New Roman"/>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widowControl/>
        <w:adjustRightInd/>
        <w:spacing w:line="240" w:lineRule="auto"/>
        <w:jc w:val="left"/>
        <w:rPr>
          <w:rFonts w:eastAsiaTheme="minorEastAsia"/>
          <w:spacing w:val="2"/>
          <w:kern w:val="0"/>
          <w:szCs w:val="21"/>
        </w:rPr>
      </w:pPr>
    </w:p>
    <w:p w:rsidR="00AC319C" w:rsidRPr="00302BEC" w:rsidRDefault="00AC319C">
      <w:pPr>
        <w:pStyle w:val="affff4"/>
        <w:adjustRightInd w:val="0"/>
        <w:snapToGrid w:val="0"/>
        <w:spacing w:before="0" w:after="0" w:line="276" w:lineRule="auto"/>
        <w:outlineLvl w:val="9"/>
        <w:rPr>
          <w:rFonts w:ascii="Times New Roman"/>
        </w:rPr>
      </w:pPr>
      <w:bookmarkStart w:id="7" w:name="mbookmark4"/>
      <w:bookmarkEnd w:id="6"/>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rPr>
      </w:pPr>
    </w:p>
    <w:p w:rsidR="00AC319C" w:rsidRPr="00302BEC" w:rsidRDefault="00AC319C">
      <w:pPr>
        <w:pStyle w:val="af3"/>
        <w:numPr>
          <w:ilvl w:val="0"/>
          <w:numId w:val="0"/>
        </w:numPr>
        <w:spacing w:before="120" w:after="120"/>
        <w:ind w:right="-105"/>
        <w:outlineLvl w:val="9"/>
        <w:rPr>
          <w:rFonts w:ascii="Times New Roman"/>
        </w:rPr>
      </w:pPr>
    </w:p>
    <w:p w:rsidR="00AC319C" w:rsidRPr="00302BEC" w:rsidRDefault="00AC319C">
      <w:pPr>
        <w:pStyle w:val="affff4"/>
        <w:adjustRightInd w:val="0"/>
        <w:snapToGrid w:val="0"/>
        <w:spacing w:before="0" w:after="0" w:line="276" w:lineRule="auto"/>
        <w:outlineLvl w:val="9"/>
        <w:rPr>
          <w:rFonts w:ascii="Times New Roman"/>
          <w:spacing w:val="2"/>
          <w:sz w:val="21"/>
        </w:rPr>
      </w:pPr>
    </w:p>
    <w:p w:rsidR="00AC319C" w:rsidRPr="00302BEC" w:rsidRDefault="00AC319C">
      <w:pPr>
        <w:ind w:right="630"/>
        <w:jc w:val="right"/>
        <w:sectPr w:rsidR="00AC319C" w:rsidRPr="00302BEC">
          <w:headerReference w:type="even" r:id="rId17"/>
          <w:headerReference w:type="default" r:id="rId18"/>
          <w:footerReference w:type="even" r:id="rId19"/>
          <w:footerReference w:type="default" r:id="rId20"/>
          <w:pgSz w:w="11906" w:h="16838"/>
          <w:pgMar w:top="1871" w:right="1134" w:bottom="1417" w:left="1417" w:header="1247" w:footer="1077" w:gutter="0"/>
          <w:pgNumType w:fmt="upperRoman" w:start="2"/>
          <w:cols w:space="425"/>
          <w:docGrid w:linePitch="312"/>
        </w:sectPr>
      </w:pPr>
    </w:p>
    <w:p w:rsidR="00AC319C" w:rsidRPr="00302BEC" w:rsidRDefault="002C1038">
      <w:pPr>
        <w:pStyle w:val="affff4"/>
        <w:adjustRightInd w:val="0"/>
        <w:snapToGrid w:val="0"/>
        <w:spacing w:before="0" w:after="0" w:line="276" w:lineRule="auto"/>
        <w:rPr>
          <w:rFonts w:ascii="Times New Roman"/>
        </w:rPr>
      </w:pPr>
      <w:r w:rsidRPr="00302BEC">
        <w:rPr>
          <w:rFonts w:ascii="Times New Roman"/>
        </w:rPr>
        <w:t>纳米纤维素</w:t>
      </w:r>
    </w:p>
    <w:bookmarkEnd w:id="7"/>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范围</w:t>
      </w:r>
    </w:p>
    <w:p w:rsidR="00AC319C" w:rsidRPr="00302BEC" w:rsidRDefault="002C1038">
      <w:pPr>
        <w:pStyle w:val="afff9"/>
        <w:rPr>
          <w:rFonts w:ascii="Times New Roman" w:hAnsi="Times New Roman"/>
        </w:rPr>
      </w:pPr>
      <w:r w:rsidRPr="00302BEC">
        <w:rPr>
          <w:rFonts w:ascii="Times New Roman" w:hAnsi="Times New Roman"/>
        </w:rPr>
        <w:t>本文件规定了纳米纤维素的术语、要求和检测方法、检验规则以及标志、包装、运输和贮存内容。</w:t>
      </w:r>
    </w:p>
    <w:p w:rsidR="00AC319C" w:rsidRPr="00302BEC" w:rsidRDefault="002C1038">
      <w:pPr>
        <w:pStyle w:val="afff9"/>
        <w:rPr>
          <w:rFonts w:ascii="Times New Roman" w:hAnsi="Times New Roman"/>
        </w:rPr>
      </w:pPr>
      <w:r w:rsidRPr="00302BEC">
        <w:rPr>
          <w:rFonts w:ascii="Times New Roman" w:hAnsi="Times New Roman"/>
        </w:rPr>
        <w:t>本文件适用于以天然植物资源（棉、木等）为原料制作的纳米纤维素材料的质量检验和验收。</w:t>
      </w:r>
    </w:p>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规范性引用文件</w:t>
      </w:r>
    </w:p>
    <w:p w:rsidR="00AC319C" w:rsidRPr="00302BEC" w:rsidRDefault="002C1038">
      <w:pPr>
        <w:pStyle w:val="afff9"/>
        <w:rPr>
          <w:rFonts w:ascii="Times New Roman" w:hAnsi="Times New Roman"/>
        </w:rPr>
      </w:pPr>
      <w:r w:rsidRPr="00302BEC">
        <w:rPr>
          <w:rFonts w:ascii="Times New Roman" w:hAnsi="Times New Roman"/>
        </w:rPr>
        <w:t>下列文件中的有关条款通过文中的规范性引用而成为本文件必不可少的条款。其中，</w:t>
      </w:r>
      <w:proofErr w:type="gramStart"/>
      <w:r w:rsidRPr="00302BEC">
        <w:rPr>
          <w:rFonts w:ascii="Times New Roman" w:hAnsi="Times New Roman"/>
        </w:rPr>
        <w:t>凡注日期</w:t>
      </w:r>
      <w:proofErr w:type="gramEnd"/>
      <w:r w:rsidRPr="00302BEC">
        <w:rPr>
          <w:rFonts w:ascii="Times New Roman" w:hAnsi="Times New Roman"/>
        </w:rPr>
        <w:t>或版次的引用文件，其后的任何修改单（不包括勘误的内容）或修改版本都不适用于本文件；凡不注日期或版次的引用文件，其最新版本适用于本规范。</w:t>
      </w:r>
    </w:p>
    <w:p w:rsidR="00AC319C" w:rsidRPr="00302BEC" w:rsidRDefault="002C1038">
      <w:pPr>
        <w:pStyle w:val="afff9"/>
        <w:rPr>
          <w:rFonts w:ascii="Times New Roman" w:hAnsi="Times New Roman"/>
        </w:rPr>
      </w:pPr>
      <w:r w:rsidRPr="00302BEC">
        <w:rPr>
          <w:rFonts w:ascii="Times New Roman" w:hAnsi="Times New Roman"/>
        </w:rPr>
        <w:t xml:space="preserve">GB/T 5888-1986 </w:t>
      </w:r>
      <w:r w:rsidRPr="00302BEC">
        <w:rPr>
          <w:rFonts w:ascii="Times New Roman" w:hAnsi="Times New Roman"/>
        </w:rPr>
        <w:t>苎麻纤维素聚合度测定方法</w:t>
      </w:r>
      <w:r w:rsidRPr="00302BEC">
        <w:rPr>
          <w:rFonts w:ascii="Times New Roman" w:hAnsi="Times New Roman"/>
        </w:rPr>
        <w:t xml:space="preserve"> </w:t>
      </w:r>
      <w:r w:rsidRPr="00302BEC">
        <w:rPr>
          <w:rFonts w:ascii="Times New Roman" w:hAnsi="Times New Roman"/>
        </w:rPr>
        <w:t>聚合度的测定。</w:t>
      </w:r>
    </w:p>
    <w:p w:rsidR="00AC319C" w:rsidRPr="00302BEC" w:rsidRDefault="002C1038">
      <w:pPr>
        <w:pStyle w:val="afff9"/>
        <w:rPr>
          <w:rFonts w:ascii="Times New Roman" w:hAnsi="Times New Roman"/>
        </w:rPr>
      </w:pPr>
      <w:r w:rsidRPr="00302BEC">
        <w:rPr>
          <w:rFonts w:ascii="Times New Roman" w:hAnsi="Times New Roman"/>
        </w:rPr>
        <w:t xml:space="preserve">GB/T 9107-2023 </w:t>
      </w:r>
      <w:r w:rsidRPr="00302BEC">
        <w:rPr>
          <w:rFonts w:ascii="Times New Roman" w:hAnsi="Times New Roman"/>
        </w:rPr>
        <w:t>精制棉</w:t>
      </w:r>
      <w:r w:rsidRPr="00302BEC">
        <w:rPr>
          <w:rFonts w:ascii="Times New Roman" w:hAnsi="Times New Roman"/>
        </w:rPr>
        <w:t xml:space="preserve"> </w:t>
      </w:r>
      <w:r w:rsidRPr="00302BEC">
        <w:rPr>
          <w:rFonts w:ascii="Times New Roman" w:hAnsi="Times New Roman"/>
        </w:rPr>
        <w:t>水分的测定</w:t>
      </w:r>
    </w:p>
    <w:p w:rsidR="00AC319C" w:rsidRPr="00302BEC" w:rsidRDefault="002C1038">
      <w:pPr>
        <w:pStyle w:val="afff9"/>
        <w:rPr>
          <w:rFonts w:ascii="Times New Roman" w:hAnsi="Times New Roman"/>
        </w:rPr>
      </w:pPr>
      <w:r w:rsidRPr="00302BEC">
        <w:rPr>
          <w:rFonts w:ascii="Times New Roman" w:hAnsi="Times New Roman"/>
        </w:rPr>
        <w:t xml:space="preserve">GB/T 13464-2008 </w:t>
      </w:r>
      <w:r w:rsidRPr="00302BEC">
        <w:rPr>
          <w:rFonts w:ascii="Times New Roman" w:hAnsi="Times New Roman"/>
        </w:rPr>
        <w:t>材料热稳定性的热分析试验方法</w:t>
      </w:r>
    </w:p>
    <w:p w:rsidR="00AC319C" w:rsidRPr="00302BEC" w:rsidRDefault="002C1038">
      <w:pPr>
        <w:pStyle w:val="afff9"/>
        <w:rPr>
          <w:rFonts w:ascii="Times New Roman" w:hAnsi="Times New Roman"/>
        </w:rPr>
      </w:pPr>
      <w:r w:rsidRPr="00302BEC">
        <w:rPr>
          <w:rFonts w:ascii="Times New Roman" w:hAnsi="Times New Roman"/>
        </w:rPr>
        <w:t xml:space="preserve">QB/T 2303.10 </w:t>
      </w:r>
      <w:r w:rsidRPr="00302BEC">
        <w:rPr>
          <w:rFonts w:ascii="Times New Roman" w:hAnsi="Times New Roman"/>
        </w:rPr>
        <w:t>电池</w:t>
      </w:r>
      <w:proofErr w:type="gramStart"/>
      <w:r w:rsidRPr="00302BEC">
        <w:rPr>
          <w:rFonts w:ascii="Times New Roman" w:hAnsi="Times New Roman"/>
        </w:rPr>
        <w:t>用浆层纸</w:t>
      </w:r>
      <w:proofErr w:type="gramEnd"/>
      <w:r w:rsidRPr="00302BEC">
        <w:rPr>
          <w:rFonts w:ascii="Times New Roman" w:hAnsi="Times New Roman"/>
        </w:rPr>
        <w:t xml:space="preserve"> </w:t>
      </w:r>
      <w:r w:rsidRPr="00302BEC">
        <w:rPr>
          <w:rFonts w:ascii="Times New Roman" w:hAnsi="Times New Roman"/>
        </w:rPr>
        <w:t>第</w:t>
      </w:r>
      <w:r w:rsidRPr="00302BEC">
        <w:rPr>
          <w:rFonts w:ascii="Times New Roman" w:hAnsi="Times New Roman"/>
        </w:rPr>
        <w:t>10</w:t>
      </w:r>
      <w:r w:rsidRPr="00302BEC">
        <w:rPr>
          <w:rFonts w:ascii="Times New Roman" w:hAnsi="Times New Roman"/>
        </w:rPr>
        <w:t>部分：</w:t>
      </w:r>
      <w:r w:rsidRPr="00302BEC">
        <w:rPr>
          <w:rFonts w:ascii="Times New Roman" w:hAnsi="Times New Roman"/>
        </w:rPr>
        <w:t>pH</w:t>
      </w:r>
      <w:r w:rsidRPr="00302BEC">
        <w:rPr>
          <w:rFonts w:ascii="Times New Roman" w:hAnsi="Times New Roman"/>
        </w:rPr>
        <w:t>值的测定</w:t>
      </w:r>
    </w:p>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术语和定义</w:t>
      </w:r>
    </w:p>
    <w:p w:rsidR="00561CD5" w:rsidRPr="00302BEC" w:rsidRDefault="00561CD5" w:rsidP="005006FE">
      <w:pPr>
        <w:widowControl/>
        <w:snapToGrid w:val="0"/>
        <w:spacing w:line="276" w:lineRule="auto"/>
        <w:ind w:firstLineChars="200" w:firstLine="420"/>
      </w:pPr>
      <w:r w:rsidRPr="00302BEC">
        <w:t>下列术语和定义适用于本文件。</w:t>
      </w:r>
    </w:p>
    <w:p w:rsidR="00AC319C" w:rsidRPr="00302BEC" w:rsidRDefault="002C1038">
      <w:pPr>
        <w:widowControl/>
        <w:snapToGrid w:val="0"/>
        <w:spacing w:line="276" w:lineRule="auto"/>
      </w:pPr>
      <w:r w:rsidRPr="00302BEC">
        <w:t>3.</w:t>
      </w:r>
      <w:r w:rsidR="00561CD5" w:rsidRPr="00302BEC">
        <w:t xml:space="preserve">1 </w:t>
      </w:r>
      <w:r w:rsidRPr="00302BEC">
        <w:t>纳米纤维素</w:t>
      </w:r>
      <w:r w:rsidRPr="00302BEC">
        <w:t xml:space="preserve"> </w:t>
      </w:r>
      <w:proofErr w:type="spellStart"/>
      <w:r w:rsidRPr="00302BEC">
        <w:t>Nanocellulose</w:t>
      </w:r>
      <w:proofErr w:type="spellEnd"/>
      <w:r w:rsidRPr="00302BEC">
        <w:t xml:space="preserve"> materials</w:t>
      </w:r>
    </w:p>
    <w:p w:rsidR="00AC319C" w:rsidRPr="00302BEC" w:rsidRDefault="002C1038">
      <w:pPr>
        <w:pStyle w:val="afff9"/>
        <w:rPr>
          <w:rFonts w:ascii="Times New Roman" w:hAnsi="Times New Roman"/>
        </w:rPr>
      </w:pPr>
      <w:r w:rsidRPr="00302BEC">
        <w:rPr>
          <w:rFonts w:ascii="Times New Roman" w:hAnsi="Times New Roman"/>
        </w:rPr>
        <w:t>通过化学、物理、生物或者相结合的方法得到的、</w:t>
      </w:r>
      <w:r w:rsidR="005006FE" w:rsidRPr="00302BEC">
        <w:rPr>
          <w:rFonts w:ascii="Times New Roman" w:hAnsi="Times New Roman"/>
        </w:rPr>
        <w:t>三维结构中至少有一维</w:t>
      </w:r>
      <w:r w:rsidR="00561CD5" w:rsidRPr="00302BEC">
        <w:rPr>
          <w:rFonts w:ascii="Times New Roman" w:hAnsi="Times New Roman"/>
        </w:rPr>
        <w:t>尺度在</w:t>
      </w:r>
      <w:r w:rsidR="00561CD5" w:rsidRPr="00302BEC">
        <w:rPr>
          <w:rFonts w:ascii="Times New Roman" w:hAnsi="Times New Roman"/>
        </w:rPr>
        <w:t>0.1 nm</w:t>
      </w:r>
      <w:r w:rsidR="00561CD5" w:rsidRPr="00302BEC">
        <w:rPr>
          <w:rFonts w:ascii="Times New Roman" w:hAnsi="Times New Roman"/>
        </w:rPr>
        <w:t>～</w:t>
      </w:r>
      <w:r w:rsidR="00561CD5" w:rsidRPr="00302BEC">
        <w:rPr>
          <w:rFonts w:ascii="Times New Roman" w:hAnsi="Times New Roman"/>
        </w:rPr>
        <w:t>100 nm</w:t>
      </w:r>
      <w:r w:rsidR="00561CD5" w:rsidRPr="00302BEC">
        <w:rPr>
          <w:rFonts w:ascii="Times New Roman" w:hAnsi="Times New Roman"/>
        </w:rPr>
        <w:t>范围内的</w:t>
      </w:r>
      <w:r w:rsidRPr="00302BEC">
        <w:rPr>
          <w:rFonts w:ascii="Times New Roman" w:hAnsi="Times New Roman"/>
        </w:rPr>
        <w:t>纤维素材料，它代表了纤维素的一种物理形式，其化学结构是经适度化学修饰或未修饰的</w:t>
      </w:r>
      <w:r w:rsidRPr="00302BEC">
        <w:rPr>
          <w:rFonts w:ascii="Times New Roman" w:hAnsi="Times New Roman"/>
          <w:i/>
        </w:rPr>
        <w:t>D</w:t>
      </w:r>
      <w:r w:rsidRPr="00302BEC">
        <w:rPr>
          <w:rFonts w:ascii="Times New Roman" w:hAnsi="Times New Roman"/>
        </w:rPr>
        <w:t>-</w:t>
      </w:r>
      <w:proofErr w:type="gramStart"/>
      <w:r w:rsidRPr="00302BEC">
        <w:rPr>
          <w:rFonts w:ascii="Times New Roman" w:hAnsi="Times New Roman"/>
        </w:rPr>
        <w:t>吡喃</w:t>
      </w:r>
      <w:proofErr w:type="gramEnd"/>
      <w:r w:rsidRPr="00302BEC">
        <w:rPr>
          <w:rFonts w:ascii="Times New Roman" w:hAnsi="Times New Roman"/>
        </w:rPr>
        <w:t>式葡萄糖在</w:t>
      </w:r>
      <w:r w:rsidRPr="00302BEC">
        <w:rPr>
          <w:rFonts w:ascii="Times New Roman" w:hAnsi="Times New Roman"/>
        </w:rPr>
        <w:t>1,4</w:t>
      </w:r>
      <w:r w:rsidRPr="00302BEC">
        <w:rPr>
          <w:rFonts w:ascii="Times New Roman" w:hAnsi="Times New Roman"/>
        </w:rPr>
        <w:t>位以</w:t>
      </w:r>
      <w:r w:rsidRPr="00302BEC">
        <w:rPr>
          <w:rFonts w:ascii="Times New Roman" w:hAnsi="Times New Roman"/>
          <w:i/>
        </w:rPr>
        <w:t>β</w:t>
      </w:r>
      <w:r w:rsidRPr="00302BEC">
        <w:rPr>
          <w:rFonts w:ascii="Times New Roman" w:hAnsi="Times New Roman"/>
        </w:rPr>
        <w:t>-</w:t>
      </w:r>
      <w:r w:rsidRPr="00302BEC">
        <w:rPr>
          <w:rFonts w:ascii="Times New Roman" w:hAnsi="Times New Roman"/>
        </w:rPr>
        <w:t>糖苷</w:t>
      </w:r>
      <w:proofErr w:type="gramStart"/>
      <w:r w:rsidRPr="00302BEC">
        <w:rPr>
          <w:rFonts w:ascii="Times New Roman" w:hAnsi="Times New Roman"/>
        </w:rPr>
        <w:t>键组成</w:t>
      </w:r>
      <w:proofErr w:type="gramEnd"/>
      <w:r w:rsidRPr="00302BEC">
        <w:rPr>
          <w:rFonts w:ascii="Times New Roman" w:hAnsi="Times New Roman"/>
        </w:rPr>
        <w:t>的长链分子。</w:t>
      </w:r>
    </w:p>
    <w:p w:rsidR="00AC319C" w:rsidRPr="00302BEC" w:rsidRDefault="002C1038">
      <w:pPr>
        <w:widowControl/>
        <w:snapToGrid w:val="0"/>
        <w:spacing w:line="276" w:lineRule="auto"/>
      </w:pPr>
      <w:r w:rsidRPr="00302BEC">
        <w:t xml:space="preserve">3.3 </w:t>
      </w:r>
      <w:r w:rsidRPr="00302BEC">
        <w:t>纳米纤维素晶体</w:t>
      </w:r>
      <w:r w:rsidRPr="00302BEC">
        <w:t xml:space="preserve"> Cellulose nanocrystals/Cellulose </w:t>
      </w:r>
      <w:proofErr w:type="spellStart"/>
      <w:r w:rsidRPr="00302BEC">
        <w:t>nanowhiskers</w:t>
      </w:r>
      <w:proofErr w:type="spellEnd"/>
    </w:p>
    <w:p w:rsidR="00AC319C" w:rsidRPr="00302BEC" w:rsidRDefault="002C1038">
      <w:pPr>
        <w:pStyle w:val="afffffffc"/>
        <w:spacing w:line="276" w:lineRule="auto"/>
        <w:ind w:firstLineChars="200" w:firstLine="420"/>
        <w:rPr>
          <w:rFonts w:ascii="Times New Roman"/>
          <w:szCs w:val="21"/>
        </w:rPr>
      </w:pPr>
      <w:r w:rsidRPr="00302BEC">
        <w:rPr>
          <w:rFonts w:ascii="Times New Roman"/>
          <w:szCs w:val="21"/>
        </w:rPr>
        <w:t>短棒状纳米材料，其直径范围为</w:t>
      </w:r>
      <w:r w:rsidRPr="00302BEC">
        <w:rPr>
          <w:rFonts w:ascii="Times New Roman"/>
          <w:szCs w:val="21"/>
        </w:rPr>
        <w:t>0.1 nm</w:t>
      </w:r>
      <w:r w:rsidRPr="00302BEC">
        <w:rPr>
          <w:rFonts w:ascii="Times New Roman"/>
          <w:szCs w:val="21"/>
        </w:rPr>
        <w:t>～</w:t>
      </w:r>
      <w:r w:rsidRPr="00302BEC">
        <w:rPr>
          <w:rFonts w:ascii="Times New Roman"/>
          <w:szCs w:val="21"/>
        </w:rPr>
        <w:t>100 nm</w:t>
      </w:r>
      <w:r w:rsidRPr="00302BEC">
        <w:rPr>
          <w:rFonts w:ascii="Times New Roman"/>
          <w:szCs w:val="21"/>
        </w:rPr>
        <w:t>，长径比不大于</w:t>
      </w:r>
      <w:r w:rsidRPr="00302BEC">
        <w:rPr>
          <w:rFonts w:ascii="Times New Roman"/>
          <w:szCs w:val="21"/>
        </w:rPr>
        <w:t>50</w:t>
      </w:r>
      <w:r w:rsidRPr="00302BEC">
        <w:rPr>
          <w:rFonts w:ascii="Times New Roman"/>
          <w:szCs w:val="21"/>
        </w:rPr>
        <w:t>。</w:t>
      </w:r>
    </w:p>
    <w:p w:rsidR="00AC319C" w:rsidRPr="00302BEC" w:rsidRDefault="002C1038">
      <w:pPr>
        <w:widowControl/>
        <w:snapToGrid w:val="0"/>
        <w:spacing w:line="276" w:lineRule="auto"/>
      </w:pPr>
      <w:r w:rsidRPr="00302BEC">
        <w:t xml:space="preserve">3.4 </w:t>
      </w:r>
      <w:r w:rsidRPr="00302BEC">
        <w:t>纳米纤维素纤维</w:t>
      </w:r>
      <w:r w:rsidRPr="00302BEC">
        <w:t xml:space="preserve"> Cellulose nanofibers </w:t>
      </w:r>
    </w:p>
    <w:p w:rsidR="00AC319C" w:rsidRPr="00302BEC" w:rsidRDefault="002C1038">
      <w:pPr>
        <w:pStyle w:val="afffffffc"/>
        <w:spacing w:line="276" w:lineRule="auto"/>
        <w:ind w:firstLineChars="200" w:firstLine="420"/>
        <w:rPr>
          <w:rFonts w:ascii="Times New Roman"/>
          <w:szCs w:val="21"/>
        </w:rPr>
      </w:pPr>
      <w:r w:rsidRPr="00302BEC">
        <w:rPr>
          <w:rFonts w:ascii="Times New Roman"/>
          <w:szCs w:val="21"/>
        </w:rPr>
        <w:t>线状纳米材料，其直径范围为</w:t>
      </w:r>
      <w:r w:rsidRPr="00302BEC">
        <w:rPr>
          <w:rFonts w:ascii="Times New Roman"/>
          <w:szCs w:val="21"/>
        </w:rPr>
        <w:t>0.1 nm</w:t>
      </w:r>
      <w:r w:rsidRPr="00302BEC">
        <w:rPr>
          <w:rFonts w:ascii="Times New Roman"/>
          <w:szCs w:val="21"/>
        </w:rPr>
        <w:t>～</w:t>
      </w:r>
      <w:r w:rsidRPr="00302BEC">
        <w:rPr>
          <w:rFonts w:ascii="Times New Roman"/>
          <w:szCs w:val="21"/>
        </w:rPr>
        <w:t>100 nm</w:t>
      </w:r>
      <w:r w:rsidRPr="00302BEC">
        <w:rPr>
          <w:rFonts w:ascii="Times New Roman"/>
          <w:szCs w:val="21"/>
        </w:rPr>
        <w:t>，长径比大于</w:t>
      </w:r>
      <w:r w:rsidRPr="00302BEC">
        <w:rPr>
          <w:rFonts w:ascii="Times New Roman"/>
          <w:szCs w:val="21"/>
        </w:rPr>
        <w:t>50</w:t>
      </w:r>
      <w:r w:rsidRPr="00302BEC">
        <w:rPr>
          <w:rFonts w:ascii="Times New Roman"/>
          <w:szCs w:val="21"/>
        </w:rPr>
        <w:t>。</w:t>
      </w:r>
    </w:p>
    <w:p w:rsidR="00AC319C" w:rsidRPr="00302BEC" w:rsidRDefault="002C1038">
      <w:pPr>
        <w:spacing w:line="276" w:lineRule="auto"/>
        <w:rPr>
          <w:szCs w:val="21"/>
        </w:rPr>
      </w:pPr>
      <w:r w:rsidRPr="00302BEC">
        <w:rPr>
          <w:szCs w:val="21"/>
        </w:rPr>
        <w:t xml:space="preserve">3.5 </w:t>
      </w:r>
      <w:bookmarkStart w:id="8" w:name="OLE_LINK8"/>
      <w:bookmarkStart w:id="9" w:name="OLE_LINK5"/>
      <w:r w:rsidRPr="00302BEC">
        <w:t>纳米纤维素片</w:t>
      </w:r>
      <w:r w:rsidRPr="00302BEC">
        <w:t xml:space="preserve"> Cellulose </w:t>
      </w:r>
      <w:proofErr w:type="spellStart"/>
      <w:r w:rsidRPr="00302BEC">
        <w:t>nanoflakes</w:t>
      </w:r>
      <w:proofErr w:type="spellEnd"/>
      <w:r w:rsidRPr="00302BEC">
        <w:t xml:space="preserve"> </w:t>
      </w:r>
    </w:p>
    <w:bookmarkEnd w:id="8"/>
    <w:bookmarkEnd w:id="9"/>
    <w:p w:rsidR="00AC319C" w:rsidRPr="00302BEC" w:rsidRDefault="002C1038">
      <w:pPr>
        <w:pStyle w:val="afffffffc"/>
        <w:spacing w:line="276" w:lineRule="auto"/>
        <w:ind w:firstLineChars="200" w:firstLine="420"/>
        <w:rPr>
          <w:rFonts w:ascii="Times New Roman"/>
          <w:szCs w:val="21"/>
        </w:rPr>
      </w:pPr>
      <w:r w:rsidRPr="00302BEC">
        <w:rPr>
          <w:rFonts w:ascii="Times New Roman"/>
          <w:szCs w:val="21"/>
        </w:rPr>
        <w:t>片状纳米材料，其厚度范围为</w:t>
      </w:r>
      <w:r w:rsidRPr="00302BEC">
        <w:rPr>
          <w:rFonts w:ascii="Times New Roman"/>
          <w:szCs w:val="21"/>
        </w:rPr>
        <w:t>0.1nm</w:t>
      </w:r>
      <w:r w:rsidRPr="00302BEC">
        <w:rPr>
          <w:rFonts w:ascii="Times New Roman"/>
          <w:szCs w:val="21"/>
        </w:rPr>
        <w:t>～</w:t>
      </w:r>
      <w:r w:rsidRPr="00302BEC">
        <w:rPr>
          <w:rFonts w:ascii="Times New Roman"/>
          <w:szCs w:val="21"/>
        </w:rPr>
        <w:t>100 nm</w:t>
      </w:r>
      <w:r w:rsidRPr="00302BEC">
        <w:rPr>
          <w:rFonts w:ascii="Times New Roman"/>
          <w:szCs w:val="21"/>
        </w:rPr>
        <w:t>。</w:t>
      </w:r>
    </w:p>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产品分类</w:t>
      </w:r>
    </w:p>
    <w:p w:rsidR="00561CD5" w:rsidRPr="00302BEC" w:rsidRDefault="00561CD5" w:rsidP="00561CD5">
      <w:pPr>
        <w:pStyle w:val="afff9"/>
        <w:rPr>
          <w:rFonts w:ascii="Times New Roman" w:hAnsi="Times New Roman"/>
        </w:rPr>
      </w:pPr>
      <w:r w:rsidRPr="00302BEC">
        <w:rPr>
          <w:rFonts w:ascii="Times New Roman" w:hAnsi="Times New Roman"/>
        </w:rPr>
        <w:t>常见的纳米纤维素按照尺寸划分有纳米纤维素晶体、纳米纤维素纤维及纳米纤维素片等</w:t>
      </w:r>
      <w:r w:rsidR="005006FE" w:rsidRPr="00302BEC">
        <w:rPr>
          <w:rFonts w:ascii="Times New Roman" w:hAnsi="Times New Roman"/>
        </w:rPr>
        <w:t>，而在实际生产过程中，常以纳米纤维素的呈现</w:t>
      </w:r>
      <w:r w:rsidR="002C1038" w:rsidRPr="00302BEC">
        <w:rPr>
          <w:rFonts w:ascii="Times New Roman" w:hAnsi="Times New Roman"/>
        </w:rPr>
        <w:t>外观</w:t>
      </w:r>
      <w:r w:rsidR="005006FE" w:rsidRPr="00302BEC">
        <w:rPr>
          <w:rFonts w:ascii="Times New Roman" w:hAnsi="Times New Roman"/>
        </w:rPr>
        <w:t>状态进行分类，一般分为干粉态和</w:t>
      </w:r>
      <w:proofErr w:type="gramStart"/>
      <w:r w:rsidR="005006FE" w:rsidRPr="00302BEC">
        <w:rPr>
          <w:rFonts w:ascii="Times New Roman" w:hAnsi="Times New Roman"/>
        </w:rPr>
        <w:t>液浆</w:t>
      </w:r>
      <w:proofErr w:type="gramEnd"/>
      <w:r w:rsidR="005006FE" w:rsidRPr="00302BEC">
        <w:rPr>
          <w:rFonts w:ascii="Times New Roman" w:hAnsi="Times New Roman"/>
        </w:rPr>
        <w:t>态。</w:t>
      </w:r>
    </w:p>
    <w:p w:rsidR="00AC319C" w:rsidRPr="00302BEC" w:rsidRDefault="002C1038" w:rsidP="005006FE">
      <w:pPr>
        <w:pStyle w:val="af3"/>
        <w:tabs>
          <w:tab w:val="left" w:pos="142"/>
        </w:tabs>
        <w:spacing w:before="120" w:after="120" w:line="276" w:lineRule="auto"/>
        <w:ind w:left="0" w:rightChars="0" w:right="0"/>
        <w:outlineLvl w:val="0"/>
        <w:rPr>
          <w:rFonts w:ascii="Times New Roman"/>
        </w:rPr>
      </w:pPr>
      <w:r w:rsidRPr="00302BEC">
        <w:rPr>
          <w:rFonts w:ascii="Times New Roman"/>
        </w:rPr>
        <w:t>要求</w:t>
      </w:r>
    </w:p>
    <w:p w:rsidR="00AC319C" w:rsidRPr="00302BEC" w:rsidRDefault="002C1038">
      <w:pPr>
        <w:widowControl/>
        <w:snapToGrid w:val="0"/>
        <w:spacing w:line="360" w:lineRule="auto"/>
      </w:pPr>
      <w:r w:rsidRPr="00302BEC">
        <w:t xml:space="preserve">5.1 </w:t>
      </w:r>
      <w:r w:rsidRPr="00302BEC">
        <w:t>外观</w:t>
      </w:r>
    </w:p>
    <w:p w:rsidR="00AC319C" w:rsidRPr="00302BEC" w:rsidRDefault="002C1038">
      <w:pPr>
        <w:spacing w:line="276" w:lineRule="auto"/>
        <w:ind w:firstLineChars="200" w:firstLine="420"/>
        <w:rPr>
          <w:szCs w:val="21"/>
        </w:rPr>
      </w:pPr>
      <w:r w:rsidRPr="00302BEC">
        <w:rPr>
          <w:szCs w:val="21"/>
        </w:rPr>
        <w:t>外观应满足以下要求：</w:t>
      </w:r>
    </w:p>
    <w:p w:rsidR="00AC319C" w:rsidRPr="00302BEC" w:rsidRDefault="002C1038">
      <w:pPr>
        <w:spacing w:line="276" w:lineRule="auto"/>
        <w:ind w:firstLineChars="200" w:firstLine="420"/>
        <w:rPr>
          <w:szCs w:val="21"/>
        </w:rPr>
      </w:pPr>
      <w:r w:rsidRPr="00302BEC">
        <w:rPr>
          <w:szCs w:val="21"/>
        </w:rPr>
        <w:t>a</w:t>
      </w:r>
      <w:r w:rsidRPr="00302BEC">
        <w:rPr>
          <w:szCs w:val="21"/>
        </w:rPr>
        <w:t>）干粉态纳米纤维素应为无聚结、白色或淡灰色等，色泽均匀；</w:t>
      </w:r>
    </w:p>
    <w:p w:rsidR="00AC319C" w:rsidRPr="00302BEC" w:rsidRDefault="002C1038">
      <w:pPr>
        <w:spacing w:line="276" w:lineRule="auto"/>
        <w:ind w:firstLineChars="200" w:firstLine="420"/>
        <w:rPr>
          <w:szCs w:val="21"/>
        </w:rPr>
      </w:pPr>
      <w:r w:rsidRPr="00302BEC">
        <w:rPr>
          <w:szCs w:val="21"/>
        </w:rPr>
        <w:t>b</w:t>
      </w:r>
      <w:r w:rsidRPr="00302BEC">
        <w:rPr>
          <w:szCs w:val="21"/>
        </w:rPr>
        <w:t>）</w:t>
      </w:r>
      <w:proofErr w:type="gramStart"/>
      <w:r w:rsidRPr="00302BEC">
        <w:rPr>
          <w:szCs w:val="21"/>
        </w:rPr>
        <w:t>液浆态纳米</w:t>
      </w:r>
      <w:proofErr w:type="gramEnd"/>
      <w:r w:rsidRPr="00302BEC">
        <w:rPr>
          <w:szCs w:val="21"/>
        </w:rPr>
        <w:t>纤维素应为有一定流动性、乳白色或淡灰色等的水分散液或膏状物。</w:t>
      </w:r>
    </w:p>
    <w:p w:rsidR="00AC319C" w:rsidRPr="00302BEC" w:rsidRDefault="002C1038">
      <w:pPr>
        <w:widowControl/>
        <w:snapToGrid w:val="0"/>
        <w:spacing w:line="360" w:lineRule="auto"/>
      </w:pPr>
      <w:r w:rsidRPr="00302BEC">
        <w:t xml:space="preserve">5.2 </w:t>
      </w:r>
      <w:r w:rsidRPr="00302BEC">
        <w:t>性能指标</w:t>
      </w:r>
    </w:p>
    <w:p w:rsidR="00AC319C" w:rsidRPr="00302BEC" w:rsidRDefault="002C1038">
      <w:pPr>
        <w:spacing w:line="276" w:lineRule="auto"/>
        <w:ind w:firstLineChars="200" w:firstLine="420"/>
        <w:rPr>
          <w:szCs w:val="21"/>
        </w:rPr>
      </w:pPr>
      <w:r w:rsidRPr="00302BEC">
        <w:rPr>
          <w:szCs w:val="21"/>
        </w:rPr>
        <w:t>纳米纤维素主要性能指标见表</w:t>
      </w:r>
      <w:r w:rsidRPr="00302BEC">
        <w:rPr>
          <w:szCs w:val="21"/>
        </w:rPr>
        <w:t>1</w:t>
      </w:r>
      <w:r w:rsidRPr="00302BEC">
        <w:rPr>
          <w:szCs w:val="21"/>
        </w:rPr>
        <w:t>。</w:t>
      </w:r>
    </w:p>
    <w:p w:rsidR="00AC319C" w:rsidRPr="00302BEC" w:rsidRDefault="002C1038">
      <w:pPr>
        <w:spacing w:line="276" w:lineRule="auto"/>
        <w:jc w:val="center"/>
        <w:rPr>
          <w:rFonts w:eastAsia="黑体"/>
        </w:rPr>
      </w:pPr>
      <w:r w:rsidRPr="00302BEC">
        <w:rPr>
          <w:rFonts w:eastAsia="黑体"/>
        </w:rPr>
        <w:t>表</w:t>
      </w:r>
      <w:r w:rsidRPr="00302BEC">
        <w:rPr>
          <w:rFonts w:eastAsia="黑体"/>
        </w:rPr>
        <w:t xml:space="preserve">1 </w:t>
      </w:r>
      <w:r w:rsidRPr="00302BEC">
        <w:rPr>
          <w:rFonts w:eastAsia="黑体"/>
        </w:rPr>
        <w:t>纳米纤维素主要</w:t>
      </w:r>
      <w:r w:rsidR="005006FE" w:rsidRPr="00302BEC">
        <w:rPr>
          <w:rFonts w:eastAsia="黑体"/>
        </w:rPr>
        <w:t>性能</w:t>
      </w:r>
      <w:r w:rsidRPr="00302BEC">
        <w:rPr>
          <w:rFonts w:eastAsia="黑体"/>
        </w:rPr>
        <w:t>指标</w:t>
      </w:r>
    </w:p>
    <w:tbl>
      <w:tblPr>
        <w:tblW w:w="4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215"/>
        <w:gridCol w:w="3832"/>
      </w:tblGrid>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序号</w:t>
            </w:r>
          </w:p>
        </w:tc>
        <w:tc>
          <w:tcPr>
            <w:tcW w:w="1941" w:type="pct"/>
            <w:vAlign w:val="center"/>
          </w:tcPr>
          <w:p w:rsidR="00AC319C" w:rsidRPr="00302BEC" w:rsidRDefault="002C1038">
            <w:pPr>
              <w:pStyle w:val="aff2"/>
              <w:snapToGrid w:val="0"/>
              <w:jc w:val="center"/>
              <w:rPr>
                <w:sz w:val="18"/>
                <w:szCs w:val="18"/>
              </w:rPr>
            </w:pPr>
            <w:r w:rsidRPr="00302BEC">
              <w:rPr>
                <w:sz w:val="18"/>
                <w:szCs w:val="18"/>
              </w:rPr>
              <w:t>项目名称</w:t>
            </w:r>
          </w:p>
        </w:tc>
        <w:tc>
          <w:tcPr>
            <w:tcW w:w="2313" w:type="pct"/>
            <w:vAlign w:val="center"/>
          </w:tcPr>
          <w:p w:rsidR="00AC319C" w:rsidRPr="00302BEC" w:rsidRDefault="002C1038">
            <w:pPr>
              <w:pStyle w:val="aff2"/>
              <w:snapToGrid w:val="0"/>
              <w:jc w:val="center"/>
              <w:rPr>
                <w:sz w:val="18"/>
                <w:szCs w:val="18"/>
              </w:rPr>
            </w:pPr>
            <w:r w:rsidRPr="00302BEC">
              <w:rPr>
                <w:sz w:val="18"/>
                <w:szCs w:val="18"/>
              </w:rPr>
              <w:t>指标</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1</w:t>
            </w:r>
          </w:p>
        </w:tc>
        <w:tc>
          <w:tcPr>
            <w:tcW w:w="1941" w:type="pct"/>
            <w:vAlign w:val="center"/>
          </w:tcPr>
          <w:p w:rsidR="00AC319C" w:rsidRPr="00302BEC" w:rsidRDefault="002C1038">
            <w:pPr>
              <w:pStyle w:val="aff2"/>
              <w:snapToGrid w:val="0"/>
              <w:rPr>
                <w:sz w:val="18"/>
                <w:szCs w:val="18"/>
              </w:rPr>
            </w:pPr>
            <w:r w:rsidRPr="00302BEC">
              <w:rPr>
                <w:sz w:val="18"/>
                <w:szCs w:val="18"/>
              </w:rPr>
              <w:t>尺寸：直径、长度、厚度</w:t>
            </w:r>
          </w:p>
        </w:tc>
        <w:tc>
          <w:tcPr>
            <w:tcW w:w="2313" w:type="pct"/>
            <w:vAlign w:val="center"/>
          </w:tcPr>
          <w:p w:rsidR="00AC319C" w:rsidRPr="00302BEC" w:rsidRDefault="002C1038">
            <w:pPr>
              <w:pStyle w:val="aff2"/>
              <w:snapToGrid w:val="0"/>
              <w:jc w:val="center"/>
              <w:rPr>
                <w:sz w:val="18"/>
                <w:szCs w:val="18"/>
              </w:rPr>
            </w:pPr>
            <w:r w:rsidRPr="00302BEC">
              <w:rPr>
                <w:sz w:val="18"/>
                <w:szCs w:val="18"/>
              </w:rPr>
              <w:t>至少有一维为纳米尺度</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2</w:t>
            </w:r>
          </w:p>
        </w:tc>
        <w:tc>
          <w:tcPr>
            <w:tcW w:w="1941" w:type="pct"/>
            <w:vAlign w:val="center"/>
          </w:tcPr>
          <w:p w:rsidR="00AC319C" w:rsidRPr="00302BEC" w:rsidRDefault="002C1038">
            <w:pPr>
              <w:pStyle w:val="aff2"/>
              <w:snapToGrid w:val="0"/>
              <w:rPr>
                <w:sz w:val="18"/>
                <w:szCs w:val="18"/>
              </w:rPr>
            </w:pPr>
            <w:r w:rsidRPr="00302BEC">
              <w:rPr>
                <w:sz w:val="18"/>
                <w:szCs w:val="18"/>
              </w:rPr>
              <w:t>结晶度，</w:t>
            </w:r>
            <w:r w:rsidRPr="00302BEC">
              <w:rPr>
                <w:sz w:val="18"/>
                <w:szCs w:val="18"/>
              </w:rPr>
              <w:t>%</w:t>
            </w:r>
          </w:p>
        </w:tc>
        <w:tc>
          <w:tcPr>
            <w:tcW w:w="2313" w:type="pct"/>
            <w:vAlign w:val="center"/>
          </w:tcPr>
          <w:p w:rsidR="00AC319C" w:rsidRPr="00302BEC" w:rsidRDefault="002C1038">
            <w:pPr>
              <w:pStyle w:val="aff2"/>
              <w:snapToGrid w:val="0"/>
              <w:jc w:val="center"/>
              <w:rPr>
                <w:sz w:val="18"/>
                <w:szCs w:val="18"/>
              </w:rPr>
            </w:pPr>
            <w:r w:rsidRPr="00302BEC">
              <w:rPr>
                <w:sz w:val="18"/>
                <w:szCs w:val="18"/>
              </w:rPr>
              <w:t>≥70</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3</w:t>
            </w:r>
          </w:p>
        </w:tc>
        <w:tc>
          <w:tcPr>
            <w:tcW w:w="1941" w:type="pct"/>
            <w:vAlign w:val="center"/>
          </w:tcPr>
          <w:p w:rsidR="00AC319C" w:rsidRPr="00302BEC" w:rsidRDefault="002C1038" w:rsidP="00302BEC">
            <w:pPr>
              <w:pStyle w:val="aff2"/>
              <w:snapToGrid w:val="0"/>
              <w:rPr>
                <w:sz w:val="18"/>
                <w:szCs w:val="18"/>
              </w:rPr>
            </w:pPr>
            <w:r w:rsidRPr="00302BEC">
              <w:rPr>
                <w:sz w:val="18"/>
                <w:szCs w:val="18"/>
              </w:rPr>
              <w:t>固含量，</w:t>
            </w:r>
            <w:r w:rsidRPr="00302BEC">
              <w:rPr>
                <w:sz w:val="18"/>
                <w:szCs w:val="18"/>
              </w:rPr>
              <w:t>%</w:t>
            </w:r>
            <w:r w:rsidR="00302BEC" w:rsidRPr="00302BEC" w:rsidDel="00302BEC">
              <w:rPr>
                <w:sz w:val="18"/>
                <w:szCs w:val="18"/>
              </w:rPr>
              <w:t xml:space="preserve"> </w:t>
            </w:r>
          </w:p>
        </w:tc>
        <w:tc>
          <w:tcPr>
            <w:tcW w:w="2313" w:type="pct"/>
            <w:vAlign w:val="center"/>
          </w:tcPr>
          <w:p w:rsidR="00AC319C" w:rsidRPr="00302BEC" w:rsidRDefault="002C1038">
            <w:pPr>
              <w:pStyle w:val="aff2"/>
              <w:snapToGrid w:val="0"/>
              <w:jc w:val="center"/>
              <w:rPr>
                <w:sz w:val="18"/>
                <w:szCs w:val="18"/>
              </w:rPr>
            </w:pPr>
            <w:proofErr w:type="gramStart"/>
            <w:r w:rsidRPr="00302BEC">
              <w:rPr>
                <w:sz w:val="18"/>
                <w:szCs w:val="18"/>
              </w:rPr>
              <w:t>液浆态</w:t>
            </w:r>
            <w:proofErr w:type="gramEnd"/>
            <w:r w:rsidRPr="00302BEC">
              <w:rPr>
                <w:sz w:val="18"/>
                <w:szCs w:val="18"/>
              </w:rPr>
              <w:t>≥0.1%</w:t>
            </w:r>
            <w:r w:rsidRPr="00302BEC">
              <w:rPr>
                <w:sz w:val="18"/>
                <w:szCs w:val="18"/>
              </w:rPr>
              <w:t>，干粉</w:t>
            </w:r>
            <w:r w:rsidR="005006FE" w:rsidRPr="00302BEC">
              <w:rPr>
                <w:sz w:val="18"/>
                <w:szCs w:val="18"/>
              </w:rPr>
              <w:t>态</w:t>
            </w:r>
            <w:r w:rsidRPr="00302BEC">
              <w:rPr>
                <w:sz w:val="18"/>
                <w:szCs w:val="18"/>
              </w:rPr>
              <w:t>≥95%</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4</w:t>
            </w:r>
          </w:p>
        </w:tc>
        <w:tc>
          <w:tcPr>
            <w:tcW w:w="1941" w:type="pct"/>
            <w:vAlign w:val="center"/>
          </w:tcPr>
          <w:p w:rsidR="00AC319C" w:rsidRPr="00302BEC" w:rsidRDefault="002C1038">
            <w:pPr>
              <w:pStyle w:val="aff2"/>
              <w:snapToGrid w:val="0"/>
              <w:rPr>
                <w:sz w:val="18"/>
                <w:szCs w:val="18"/>
              </w:rPr>
            </w:pPr>
            <w:r w:rsidRPr="00302BEC">
              <w:rPr>
                <w:sz w:val="18"/>
                <w:szCs w:val="18"/>
              </w:rPr>
              <w:t>聚合度</w:t>
            </w:r>
          </w:p>
        </w:tc>
        <w:tc>
          <w:tcPr>
            <w:tcW w:w="2313" w:type="pct"/>
            <w:vAlign w:val="center"/>
          </w:tcPr>
          <w:p w:rsidR="00AC319C" w:rsidRPr="00302BEC" w:rsidRDefault="002C1038">
            <w:pPr>
              <w:pStyle w:val="aff2"/>
              <w:snapToGrid w:val="0"/>
              <w:jc w:val="center"/>
              <w:rPr>
                <w:sz w:val="18"/>
                <w:szCs w:val="18"/>
              </w:rPr>
            </w:pPr>
            <w:r w:rsidRPr="00302BEC">
              <w:rPr>
                <w:sz w:val="18"/>
                <w:szCs w:val="18"/>
              </w:rPr>
              <w:t>≥100</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5</w:t>
            </w:r>
          </w:p>
        </w:tc>
        <w:tc>
          <w:tcPr>
            <w:tcW w:w="1941" w:type="pct"/>
            <w:vAlign w:val="center"/>
          </w:tcPr>
          <w:p w:rsidR="00AC319C" w:rsidRPr="00302BEC" w:rsidRDefault="002C1038">
            <w:pPr>
              <w:pStyle w:val="aff2"/>
              <w:snapToGrid w:val="0"/>
              <w:rPr>
                <w:sz w:val="18"/>
                <w:szCs w:val="18"/>
              </w:rPr>
            </w:pPr>
            <w:r w:rsidRPr="00302BEC">
              <w:rPr>
                <w:sz w:val="18"/>
                <w:szCs w:val="18"/>
              </w:rPr>
              <w:t>初始分解温度（</w:t>
            </w:r>
            <w:r w:rsidRPr="00302BEC">
              <w:rPr>
                <w:sz w:val="18"/>
                <w:szCs w:val="18"/>
              </w:rPr>
              <w:t>5%</w:t>
            </w:r>
            <w:r w:rsidRPr="00302BEC">
              <w:rPr>
                <w:sz w:val="18"/>
                <w:szCs w:val="18"/>
              </w:rPr>
              <w:t>热失重），</w:t>
            </w:r>
            <w:r w:rsidRPr="00302BEC">
              <w:rPr>
                <w:sz w:val="18"/>
                <w:szCs w:val="18"/>
              </w:rPr>
              <w:t>℃</w:t>
            </w:r>
          </w:p>
        </w:tc>
        <w:tc>
          <w:tcPr>
            <w:tcW w:w="2313" w:type="pct"/>
            <w:vAlign w:val="center"/>
          </w:tcPr>
          <w:p w:rsidR="00AC319C" w:rsidRPr="00302BEC" w:rsidRDefault="002C1038">
            <w:pPr>
              <w:pStyle w:val="aff2"/>
              <w:snapToGrid w:val="0"/>
              <w:jc w:val="center"/>
              <w:rPr>
                <w:sz w:val="18"/>
                <w:szCs w:val="18"/>
              </w:rPr>
            </w:pPr>
            <w:r w:rsidRPr="00302BEC">
              <w:rPr>
                <w:sz w:val="18"/>
                <w:szCs w:val="18"/>
              </w:rPr>
              <w:t>≥240</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6</w:t>
            </w:r>
          </w:p>
        </w:tc>
        <w:tc>
          <w:tcPr>
            <w:tcW w:w="1941" w:type="pct"/>
            <w:vAlign w:val="center"/>
          </w:tcPr>
          <w:p w:rsidR="00AC319C" w:rsidRPr="00302BEC" w:rsidRDefault="002C1038">
            <w:pPr>
              <w:pStyle w:val="aff2"/>
              <w:snapToGrid w:val="0"/>
              <w:rPr>
                <w:sz w:val="18"/>
                <w:szCs w:val="18"/>
              </w:rPr>
            </w:pPr>
            <w:r w:rsidRPr="00302BEC">
              <w:rPr>
                <w:sz w:val="18"/>
                <w:szCs w:val="18"/>
              </w:rPr>
              <w:t>纤维素含量，</w:t>
            </w:r>
            <w:r w:rsidRPr="00302BEC">
              <w:rPr>
                <w:sz w:val="18"/>
                <w:szCs w:val="18"/>
              </w:rPr>
              <w:t>%</w:t>
            </w:r>
          </w:p>
        </w:tc>
        <w:tc>
          <w:tcPr>
            <w:tcW w:w="2313" w:type="pct"/>
            <w:vAlign w:val="center"/>
          </w:tcPr>
          <w:p w:rsidR="00AC319C" w:rsidRPr="00302BEC" w:rsidRDefault="002C1038">
            <w:pPr>
              <w:pStyle w:val="aff2"/>
              <w:snapToGrid w:val="0"/>
              <w:jc w:val="center"/>
              <w:rPr>
                <w:sz w:val="18"/>
                <w:szCs w:val="18"/>
              </w:rPr>
            </w:pPr>
            <w:r w:rsidRPr="00302BEC">
              <w:rPr>
                <w:sz w:val="18"/>
                <w:szCs w:val="18"/>
              </w:rPr>
              <w:t>≥85</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7</w:t>
            </w:r>
          </w:p>
        </w:tc>
        <w:tc>
          <w:tcPr>
            <w:tcW w:w="1941" w:type="pct"/>
            <w:vAlign w:val="center"/>
          </w:tcPr>
          <w:p w:rsidR="00AC319C" w:rsidRPr="00302BEC" w:rsidRDefault="002C1038">
            <w:pPr>
              <w:pStyle w:val="aff2"/>
              <w:snapToGrid w:val="0"/>
              <w:rPr>
                <w:sz w:val="18"/>
                <w:szCs w:val="18"/>
              </w:rPr>
            </w:pPr>
            <w:r w:rsidRPr="00302BEC">
              <w:rPr>
                <w:sz w:val="18"/>
                <w:szCs w:val="18"/>
              </w:rPr>
              <w:t>pH</w:t>
            </w:r>
            <w:r w:rsidRPr="00302BEC">
              <w:rPr>
                <w:sz w:val="18"/>
                <w:szCs w:val="18"/>
              </w:rPr>
              <w:t>值</w:t>
            </w:r>
          </w:p>
        </w:tc>
        <w:tc>
          <w:tcPr>
            <w:tcW w:w="2313" w:type="pct"/>
            <w:vAlign w:val="center"/>
          </w:tcPr>
          <w:p w:rsidR="00AC319C" w:rsidRPr="00302BEC" w:rsidRDefault="002C1038">
            <w:pPr>
              <w:pStyle w:val="aff2"/>
              <w:snapToGrid w:val="0"/>
              <w:jc w:val="center"/>
              <w:rPr>
                <w:sz w:val="18"/>
                <w:szCs w:val="18"/>
              </w:rPr>
            </w:pPr>
            <w:r w:rsidRPr="00302BEC">
              <w:rPr>
                <w:sz w:val="18"/>
                <w:szCs w:val="18"/>
              </w:rPr>
              <w:t>5.5</w:t>
            </w:r>
            <w:r w:rsidRPr="00302BEC">
              <w:rPr>
                <w:sz w:val="18"/>
                <w:szCs w:val="18"/>
              </w:rPr>
              <w:t>～</w:t>
            </w:r>
            <w:r w:rsidRPr="00302BEC">
              <w:rPr>
                <w:sz w:val="18"/>
                <w:szCs w:val="18"/>
              </w:rPr>
              <w:t>8.0</w:t>
            </w:r>
          </w:p>
        </w:tc>
      </w:tr>
      <w:tr w:rsidR="00AC319C" w:rsidRPr="00302BEC">
        <w:trPr>
          <w:cantSplit/>
          <w:trHeight w:val="340"/>
          <w:jc w:val="center"/>
        </w:trPr>
        <w:tc>
          <w:tcPr>
            <w:tcW w:w="746" w:type="pct"/>
            <w:vAlign w:val="center"/>
          </w:tcPr>
          <w:p w:rsidR="00AC319C" w:rsidRPr="00302BEC" w:rsidRDefault="002C1038">
            <w:pPr>
              <w:pStyle w:val="aff2"/>
              <w:snapToGrid w:val="0"/>
              <w:jc w:val="center"/>
              <w:rPr>
                <w:sz w:val="18"/>
                <w:szCs w:val="18"/>
              </w:rPr>
            </w:pPr>
            <w:r w:rsidRPr="00302BEC">
              <w:rPr>
                <w:sz w:val="18"/>
                <w:szCs w:val="18"/>
              </w:rPr>
              <w:t>8</w:t>
            </w:r>
          </w:p>
        </w:tc>
        <w:tc>
          <w:tcPr>
            <w:tcW w:w="1941" w:type="pct"/>
            <w:vAlign w:val="center"/>
          </w:tcPr>
          <w:p w:rsidR="00AC319C" w:rsidRPr="00302BEC" w:rsidRDefault="002C1038">
            <w:pPr>
              <w:pStyle w:val="aff2"/>
              <w:snapToGrid w:val="0"/>
              <w:rPr>
                <w:sz w:val="18"/>
                <w:szCs w:val="18"/>
              </w:rPr>
            </w:pPr>
            <w:r w:rsidRPr="00302BEC">
              <w:rPr>
                <w:sz w:val="18"/>
                <w:szCs w:val="18"/>
              </w:rPr>
              <w:t>Zeta</w:t>
            </w:r>
            <w:r w:rsidRPr="00302BEC">
              <w:rPr>
                <w:sz w:val="18"/>
                <w:szCs w:val="18"/>
              </w:rPr>
              <w:t>电位绝对值（</w:t>
            </w:r>
            <w:r w:rsidRPr="00302BEC">
              <w:rPr>
                <w:sz w:val="18"/>
                <w:szCs w:val="18"/>
              </w:rPr>
              <w:t>0.1%</w:t>
            </w:r>
            <w:r w:rsidRPr="00302BEC">
              <w:rPr>
                <w:sz w:val="18"/>
                <w:szCs w:val="18"/>
              </w:rPr>
              <w:t>溶液），</w:t>
            </w:r>
            <w:r w:rsidRPr="00302BEC">
              <w:rPr>
                <w:sz w:val="18"/>
                <w:szCs w:val="18"/>
              </w:rPr>
              <w:t>mV</w:t>
            </w:r>
          </w:p>
        </w:tc>
        <w:tc>
          <w:tcPr>
            <w:tcW w:w="2313" w:type="pct"/>
            <w:vAlign w:val="center"/>
          </w:tcPr>
          <w:p w:rsidR="00AC319C" w:rsidRPr="00302BEC" w:rsidRDefault="002C1038">
            <w:pPr>
              <w:pStyle w:val="aff2"/>
              <w:snapToGrid w:val="0"/>
              <w:jc w:val="center"/>
              <w:rPr>
                <w:sz w:val="18"/>
                <w:szCs w:val="18"/>
              </w:rPr>
            </w:pPr>
            <w:r w:rsidRPr="00302BEC">
              <w:rPr>
                <w:sz w:val="18"/>
                <w:szCs w:val="18"/>
              </w:rPr>
              <w:t>≥15</w:t>
            </w:r>
          </w:p>
        </w:tc>
      </w:tr>
    </w:tbl>
    <w:p w:rsidR="00AC319C" w:rsidRPr="00302BEC" w:rsidRDefault="002C1038">
      <w:pPr>
        <w:pStyle w:val="aff2"/>
        <w:snapToGrid w:val="0"/>
        <w:ind w:firstLineChars="200" w:firstLine="360"/>
        <w:jc w:val="both"/>
        <w:rPr>
          <w:rFonts w:eastAsiaTheme="minorEastAsia"/>
          <w:kern w:val="0"/>
          <w:sz w:val="18"/>
          <w:szCs w:val="18"/>
        </w:rPr>
      </w:pPr>
      <w:r w:rsidRPr="00302BEC">
        <w:rPr>
          <w:rFonts w:eastAsiaTheme="minorEastAsia"/>
          <w:kern w:val="0"/>
          <w:sz w:val="18"/>
          <w:szCs w:val="18"/>
        </w:rPr>
        <w:t>注：表</w:t>
      </w:r>
      <w:r w:rsidRPr="00302BEC">
        <w:rPr>
          <w:rFonts w:eastAsiaTheme="minorEastAsia"/>
          <w:kern w:val="0"/>
          <w:sz w:val="18"/>
          <w:szCs w:val="18"/>
        </w:rPr>
        <w:t>1</w:t>
      </w:r>
      <w:r w:rsidRPr="00302BEC">
        <w:rPr>
          <w:rFonts w:eastAsiaTheme="minorEastAsia"/>
          <w:kern w:val="0"/>
          <w:sz w:val="18"/>
          <w:szCs w:val="18"/>
        </w:rPr>
        <w:t>固含量中干粉</w:t>
      </w:r>
      <w:r w:rsidRPr="00302BEC">
        <w:rPr>
          <w:rFonts w:eastAsiaTheme="minorEastAsia"/>
          <w:kern w:val="0"/>
          <w:sz w:val="18"/>
          <w:szCs w:val="18"/>
        </w:rPr>
        <w:t>≥95%</w:t>
      </w:r>
      <w:r w:rsidRPr="00302BEC">
        <w:rPr>
          <w:rFonts w:eastAsiaTheme="minorEastAsia"/>
          <w:kern w:val="0"/>
          <w:sz w:val="18"/>
          <w:szCs w:val="18"/>
        </w:rPr>
        <w:t>，即干粉含水量</w:t>
      </w:r>
      <w:r w:rsidRPr="00302BEC">
        <w:rPr>
          <w:rFonts w:eastAsiaTheme="minorEastAsia"/>
          <w:kern w:val="0"/>
          <w:sz w:val="18"/>
          <w:szCs w:val="18"/>
        </w:rPr>
        <w:t>≤5%</w:t>
      </w:r>
      <w:r w:rsidRPr="00302BEC">
        <w:rPr>
          <w:rFonts w:eastAsiaTheme="minorEastAsia"/>
          <w:kern w:val="0"/>
          <w:sz w:val="18"/>
          <w:szCs w:val="18"/>
        </w:rPr>
        <w:t>。</w:t>
      </w:r>
    </w:p>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检测方法</w:t>
      </w:r>
    </w:p>
    <w:p w:rsidR="00AC319C" w:rsidRPr="00302BEC" w:rsidRDefault="002C1038">
      <w:pPr>
        <w:pStyle w:val="afffffffc"/>
        <w:spacing w:line="276" w:lineRule="auto"/>
        <w:ind w:firstLine="0"/>
        <w:outlineLvl w:val="2"/>
        <w:rPr>
          <w:rFonts w:ascii="Times New Roman"/>
          <w:szCs w:val="21"/>
        </w:rPr>
      </w:pPr>
      <w:r w:rsidRPr="00302BEC">
        <w:rPr>
          <w:rFonts w:ascii="Times New Roman"/>
          <w:szCs w:val="21"/>
        </w:rPr>
        <w:t xml:space="preserve">6.1 </w:t>
      </w:r>
      <w:r w:rsidRPr="00302BEC">
        <w:rPr>
          <w:rFonts w:ascii="Times New Roman"/>
          <w:szCs w:val="21"/>
        </w:rPr>
        <w:t>外观</w:t>
      </w:r>
    </w:p>
    <w:p w:rsidR="00AC319C" w:rsidRPr="00302BEC" w:rsidRDefault="002C1038">
      <w:pPr>
        <w:spacing w:line="276" w:lineRule="auto"/>
        <w:ind w:firstLineChars="200" w:firstLine="420"/>
      </w:pPr>
      <w:r w:rsidRPr="00302BEC">
        <w:t>外观采用</w:t>
      </w:r>
      <w:r w:rsidRPr="00302BEC">
        <w:rPr>
          <w:kern w:val="0"/>
        </w:rPr>
        <w:t>目视检测</w:t>
      </w:r>
      <w:r w:rsidRPr="00302BEC">
        <w:t>。</w:t>
      </w:r>
    </w:p>
    <w:p w:rsidR="00AC319C" w:rsidRPr="00302BEC" w:rsidRDefault="002C1038">
      <w:pPr>
        <w:pStyle w:val="afffffffc"/>
        <w:spacing w:line="276" w:lineRule="auto"/>
        <w:ind w:firstLine="0"/>
        <w:outlineLvl w:val="2"/>
        <w:rPr>
          <w:rFonts w:ascii="Times New Roman"/>
          <w:szCs w:val="21"/>
        </w:rPr>
      </w:pPr>
      <w:r w:rsidRPr="00302BEC">
        <w:rPr>
          <w:rFonts w:ascii="Times New Roman"/>
          <w:szCs w:val="21"/>
        </w:rPr>
        <w:t xml:space="preserve">6.2 </w:t>
      </w:r>
      <w:r w:rsidRPr="00302BEC">
        <w:rPr>
          <w:rFonts w:ascii="Times New Roman"/>
          <w:szCs w:val="21"/>
        </w:rPr>
        <w:t>尺寸</w:t>
      </w:r>
    </w:p>
    <w:p w:rsidR="002C1038" w:rsidRPr="00302BEC" w:rsidRDefault="00302BEC" w:rsidP="00302BEC">
      <w:pPr>
        <w:spacing w:line="276" w:lineRule="auto"/>
      </w:pPr>
      <w:r w:rsidRPr="00302BEC">
        <w:t xml:space="preserve">6.2.1 </w:t>
      </w:r>
      <w:r w:rsidR="002C1038" w:rsidRPr="00302BEC">
        <w:t>仪器、设备</w:t>
      </w:r>
    </w:p>
    <w:p w:rsidR="002C1038" w:rsidRPr="00302BEC" w:rsidRDefault="002C1038"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电镜：透射电镜或原子力电子显微镜</w:t>
      </w:r>
      <w:r w:rsidR="00183AF0" w:rsidRPr="00302BEC">
        <w:rPr>
          <w:rFonts w:ascii="Times New Roman" w:hAnsi="Times New Roman"/>
        </w:rPr>
        <w:t>；</w:t>
      </w:r>
    </w:p>
    <w:p w:rsidR="00183AF0" w:rsidRPr="00302BEC" w:rsidRDefault="00183AF0"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szCs w:val="21"/>
        </w:rPr>
        <w:t>超声波清洗器：</w:t>
      </w:r>
      <w:r w:rsidR="008D37C0" w:rsidRPr="00302BEC">
        <w:rPr>
          <w:rFonts w:ascii="Times New Roman" w:hAnsi="Times New Roman"/>
          <w:szCs w:val="21"/>
        </w:rPr>
        <w:t>超声功率</w:t>
      </w:r>
      <w:r w:rsidR="008D37C0" w:rsidRPr="00302BEC">
        <w:rPr>
          <w:rFonts w:ascii="Times New Roman" w:hAnsi="Times New Roman"/>
          <w:szCs w:val="21"/>
        </w:rPr>
        <w:t>50</w:t>
      </w:r>
      <w:r w:rsidR="002C5E78" w:rsidRPr="00302BEC">
        <w:rPr>
          <w:rFonts w:ascii="Times New Roman" w:hAnsi="Times New Roman"/>
          <w:szCs w:val="21"/>
        </w:rPr>
        <w:t>～</w:t>
      </w:r>
      <w:r w:rsidR="008D37C0" w:rsidRPr="00302BEC">
        <w:rPr>
          <w:rFonts w:ascii="Times New Roman" w:hAnsi="Times New Roman"/>
          <w:szCs w:val="21"/>
        </w:rPr>
        <w:t>150 W</w:t>
      </w:r>
      <w:r w:rsidR="008D37C0" w:rsidRPr="00302BEC">
        <w:rPr>
          <w:rFonts w:ascii="Times New Roman" w:hAnsi="Times New Roman"/>
          <w:szCs w:val="21"/>
        </w:rPr>
        <w:t>，频率</w:t>
      </w:r>
      <w:r w:rsidR="008D37C0" w:rsidRPr="00302BEC">
        <w:rPr>
          <w:rFonts w:ascii="Times New Roman" w:hAnsi="Times New Roman"/>
          <w:szCs w:val="21"/>
        </w:rPr>
        <w:t>40 kHz</w:t>
      </w:r>
      <w:r w:rsidR="008D37C0" w:rsidRPr="00302BEC">
        <w:rPr>
          <w:rFonts w:ascii="Times New Roman" w:hAnsi="Times New Roman"/>
          <w:szCs w:val="21"/>
        </w:rPr>
        <w:t>；</w:t>
      </w:r>
    </w:p>
    <w:p w:rsidR="00183AF0" w:rsidRPr="00302BEC" w:rsidRDefault="00183AF0"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碳支持膜：</w:t>
      </w:r>
      <w:r w:rsidR="00E66EC1" w:rsidRPr="00302BEC">
        <w:rPr>
          <w:rFonts w:ascii="Times New Roman" w:hAnsi="Times New Roman"/>
        </w:rPr>
        <w:t>直径</w:t>
      </w:r>
      <w:r w:rsidR="00E66EC1" w:rsidRPr="00302BEC">
        <w:rPr>
          <w:rFonts w:ascii="Times New Roman" w:hAnsi="Times New Roman"/>
        </w:rPr>
        <w:t>3.05 mm</w:t>
      </w:r>
      <w:r w:rsidR="00E66EC1" w:rsidRPr="00302BEC">
        <w:rPr>
          <w:rFonts w:ascii="Times New Roman" w:hAnsi="Times New Roman"/>
        </w:rPr>
        <w:t>、目数</w:t>
      </w:r>
      <w:r w:rsidR="00E66EC1" w:rsidRPr="00302BEC">
        <w:rPr>
          <w:rFonts w:ascii="Times New Roman" w:hAnsi="Times New Roman"/>
        </w:rPr>
        <w:t>230</w:t>
      </w:r>
      <w:r w:rsidR="00E66EC1" w:rsidRPr="00302BEC">
        <w:rPr>
          <w:rFonts w:ascii="Times New Roman" w:hAnsi="Times New Roman"/>
        </w:rPr>
        <w:t>目；</w:t>
      </w:r>
    </w:p>
    <w:p w:rsidR="00183AF0" w:rsidRPr="00302BEC" w:rsidRDefault="00183AF0"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铜网：</w:t>
      </w:r>
      <w:r w:rsidR="00E66EC1" w:rsidRPr="00302BEC">
        <w:rPr>
          <w:rFonts w:ascii="Times New Roman" w:hAnsi="Times New Roman"/>
        </w:rPr>
        <w:t>直径</w:t>
      </w:r>
      <w:r w:rsidR="00E66EC1" w:rsidRPr="00302BEC">
        <w:rPr>
          <w:rFonts w:ascii="Times New Roman" w:hAnsi="Times New Roman"/>
        </w:rPr>
        <w:t>3.05 mm</w:t>
      </w:r>
      <w:r w:rsidR="00E66EC1" w:rsidRPr="00302BEC">
        <w:rPr>
          <w:rFonts w:ascii="Times New Roman" w:hAnsi="Times New Roman"/>
        </w:rPr>
        <w:t>、目数</w:t>
      </w:r>
      <w:r w:rsidR="00E66EC1" w:rsidRPr="00302BEC">
        <w:rPr>
          <w:rFonts w:ascii="Times New Roman" w:hAnsi="Times New Roman"/>
        </w:rPr>
        <w:t>230</w:t>
      </w:r>
      <w:r w:rsidR="00E66EC1" w:rsidRPr="00302BEC">
        <w:rPr>
          <w:rFonts w:ascii="Times New Roman" w:hAnsi="Times New Roman"/>
        </w:rPr>
        <w:t>目；</w:t>
      </w:r>
    </w:p>
    <w:p w:rsidR="00183AF0" w:rsidRPr="00302BEC" w:rsidRDefault="00183AF0"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红外灯：</w:t>
      </w:r>
      <w:r w:rsidR="00D92552" w:rsidRPr="00302BEC">
        <w:rPr>
          <w:rFonts w:ascii="Times New Roman" w:hAnsi="Times New Roman"/>
        </w:rPr>
        <w:t>功率</w:t>
      </w:r>
      <w:r w:rsidR="00D92552" w:rsidRPr="00302BEC">
        <w:rPr>
          <w:rFonts w:ascii="Times New Roman" w:hAnsi="Times New Roman"/>
        </w:rPr>
        <w:t>100</w:t>
      </w:r>
      <w:r w:rsidR="002C5E78" w:rsidRPr="00302BEC">
        <w:rPr>
          <w:rFonts w:ascii="Times New Roman" w:hAnsi="Times New Roman"/>
          <w:szCs w:val="21"/>
        </w:rPr>
        <w:t>～</w:t>
      </w:r>
      <w:r w:rsidR="00D92552" w:rsidRPr="00302BEC">
        <w:rPr>
          <w:rFonts w:ascii="Times New Roman" w:hAnsi="Times New Roman"/>
        </w:rPr>
        <w:t>200W</w:t>
      </w:r>
      <w:r w:rsidR="00D92552" w:rsidRPr="00302BEC">
        <w:rPr>
          <w:rFonts w:ascii="Times New Roman" w:hAnsi="Times New Roman"/>
        </w:rPr>
        <w:t>；</w:t>
      </w:r>
    </w:p>
    <w:p w:rsidR="00D92552" w:rsidRPr="00302BEC" w:rsidRDefault="00D92552"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计时器：精度</w:t>
      </w:r>
      <w:r w:rsidRPr="00302BEC">
        <w:rPr>
          <w:rFonts w:ascii="Times New Roman" w:hAnsi="Times New Roman"/>
        </w:rPr>
        <w:t>0.1s</w:t>
      </w:r>
      <w:r w:rsidRPr="00302BEC">
        <w:rPr>
          <w:rFonts w:ascii="Times New Roman" w:hAnsi="Times New Roman"/>
        </w:rPr>
        <w:t>；</w:t>
      </w:r>
    </w:p>
    <w:p w:rsidR="00D92552" w:rsidRPr="00302BEC" w:rsidRDefault="00D92552" w:rsidP="00302BEC">
      <w:pPr>
        <w:pStyle w:val="afffffffe"/>
        <w:numPr>
          <w:ilvl w:val="0"/>
          <w:numId w:val="28"/>
        </w:numPr>
        <w:spacing w:line="276" w:lineRule="auto"/>
        <w:ind w:left="0" w:firstLine="420"/>
        <w:rPr>
          <w:rFonts w:ascii="Times New Roman" w:hAnsi="Times New Roman"/>
        </w:rPr>
      </w:pPr>
      <w:r w:rsidRPr="00302BEC">
        <w:rPr>
          <w:rFonts w:ascii="Times New Roman" w:hAnsi="Times New Roman"/>
        </w:rPr>
        <w:t>称量天平：精度</w:t>
      </w:r>
      <w:r w:rsidRPr="00302BEC">
        <w:rPr>
          <w:rFonts w:ascii="Times New Roman" w:hAnsi="Times New Roman"/>
        </w:rPr>
        <w:t>0.0001g</w:t>
      </w:r>
      <w:r w:rsidRPr="00302BEC">
        <w:rPr>
          <w:rFonts w:ascii="Times New Roman" w:hAnsi="Times New Roman"/>
        </w:rPr>
        <w:t>。</w:t>
      </w:r>
    </w:p>
    <w:p w:rsidR="00AC319C" w:rsidRPr="00302BEC" w:rsidRDefault="002C1038" w:rsidP="002C1038">
      <w:pPr>
        <w:spacing w:line="276" w:lineRule="auto"/>
      </w:pPr>
      <w:r w:rsidRPr="00302BEC">
        <w:t>6.2.</w:t>
      </w:r>
      <w:r w:rsidR="00302BEC" w:rsidRPr="00302BEC">
        <w:t xml:space="preserve">2 </w:t>
      </w:r>
      <w:r w:rsidRPr="00302BEC">
        <w:t>采用透射电镜（</w:t>
      </w:r>
      <w:r w:rsidRPr="00302BEC">
        <w:t>TEM</w:t>
      </w:r>
      <w:r w:rsidRPr="00302BEC">
        <w:t>）测试纳米纤维素的尺寸</w:t>
      </w:r>
      <w:bookmarkStart w:id="10" w:name="OLE_LINK24"/>
      <w:bookmarkStart w:id="11" w:name="OLE_LINK25"/>
      <w:r w:rsidRPr="00302BEC">
        <w:t>。</w:t>
      </w:r>
    </w:p>
    <w:p w:rsidR="00DE2076" w:rsidRPr="00302BEC" w:rsidRDefault="00DE2076" w:rsidP="00DE2076">
      <w:pPr>
        <w:spacing w:line="276" w:lineRule="auto"/>
      </w:pPr>
      <w:r w:rsidRPr="00302BEC">
        <w:t>6.2.</w:t>
      </w:r>
      <w:r w:rsidR="00302BEC" w:rsidRPr="00302BEC">
        <w:t>2</w:t>
      </w:r>
      <w:r w:rsidRPr="00302BEC">
        <w:t xml:space="preserve">.1 </w:t>
      </w:r>
      <w:r w:rsidRPr="00302BEC">
        <w:t>操作步骤</w:t>
      </w:r>
    </w:p>
    <w:p w:rsidR="00BF286A" w:rsidRPr="00302BEC" w:rsidRDefault="002C1038" w:rsidP="00BF286A">
      <w:pPr>
        <w:spacing w:line="276" w:lineRule="auto"/>
        <w:ind w:firstLineChars="200" w:firstLine="420"/>
      </w:pPr>
      <w:r w:rsidRPr="00302BEC">
        <w:t>在室内温度</w:t>
      </w:r>
      <w:r w:rsidRPr="00302BEC">
        <w:t>20℃</w:t>
      </w:r>
      <w:r w:rsidRPr="00302BEC">
        <w:t>～</w:t>
      </w:r>
      <w:r w:rsidRPr="00302BEC">
        <w:t>25℃</w:t>
      </w:r>
      <w:r w:rsidRPr="00302BEC">
        <w:t>下，实验操作步骤</w:t>
      </w:r>
      <w:bookmarkEnd w:id="10"/>
      <w:bookmarkEnd w:id="11"/>
      <w:r w:rsidRPr="00302BEC">
        <w:t>如下：</w:t>
      </w:r>
    </w:p>
    <w:p w:rsidR="00BF286A"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配置</w:t>
      </w:r>
      <w:r w:rsidRPr="00302BEC">
        <w:rPr>
          <w:rFonts w:ascii="Times New Roman" w:hAnsi="Times New Roman"/>
        </w:rPr>
        <w:t>0.01%</w:t>
      </w:r>
      <w:r w:rsidRPr="00302BEC">
        <w:rPr>
          <w:rFonts w:ascii="Times New Roman" w:hAnsi="Times New Roman"/>
        </w:rPr>
        <w:t>质量分数的纳米纤维素水分散液</w:t>
      </w:r>
      <w:r w:rsidRPr="00302BEC">
        <w:rPr>
          <w:rFonts w:ascii="Times New Roman" w:hAnsi="Times New Roman"/>
        </w:rPr>
        <w:t>10 mL</w:t>
      </w:r>
      <w:r w:rsidRPr="00302BEC">
        <w:rPr>
          <w:rFonts w:ascii="Times New Roman" w:hAnsi="Times New Roman"/>
        </w:rPr>
        <w:t>，若样品为粉末时，则将纳米纤维素粉末均匀分散在水中；若样品为</w:t>
      </w:r>
      <w:proofErr w:type="gramStart"/>
      <w:r w:rsidRPr="00302BEC">
        <w:rPr>
          <w:rFonts w:ascii="Times New Roman" w:hAnsi="Times New Roman"/>
        </w:rPr>
        <w:t>液浆态时</w:t>
      </w:r>
      <w:proofErr w:type="gramEnd"/>
      <w:r w:rsidRPr="00302BEC">
        <w:rPr>
          <w:rFonts w:ascii="Times New Roman" w:hAnsi="Times New Roman"/>
        </w:rPr>
        <w:t>，则将纳米纤维素分散液稀释至</w:t>
      </w:r>
      <w:r w:rsidRPr="00302BEC">
        <w:rPr>
          <w:rFonts w:ascii="Times New Roman" w:hAnsi="Times New Roman"/>
        </w:rPr>
        <w:t>0.01%</w:t>
      </w:r>
      <w:r w:rsidRPr="00302BEC">
        <w:rPr>
          <w:rFonts w:ascii="Times New Roman" w:hAnsi="Times New Roman"/>
        </w:rPr>
        <w:t>；</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将</w:t>
      </w:r>
      <w:r w:rsidRPr="00302BEC">
        <w:rPr>
          <w:rFonts w:ascii="Times New Roman" w:hAnsi="Times New Roman"/>
        </w:rPr>
        <w:t>10 mL</w:t>
      </w:r>
      <w:r w:rsidRPr="00302BEC">
        <w:rPr>
          <w:rFonts w:ascii="Times New Roman" w:hAnsi="Times New Roman"/>
        </w:rPr>
        <w:t>纳米纤维素水分散液置于超声波清洗器中，超声功率</w:t>
      </w:r>
      <w:r w:rsidRPr="00302BEC">
        <w:rPr>
          <w:rFonts w:ascii="Times New Roman" w:hAnsi="Times New Roman"/>
        </w:rPr>
        <w:t>100 W</w:t>
      </w:r>
      <w:r w:rsidRPr="00302BEC">
        <w:rPr>
          <w:rFonts w:ascii="Times New Roman" w:hAnsi="Times New Roman"/>
        </w:rPr>
        <w:t>、超声频率</w:t>
      </w:r>
      <w:r w:rsidRPr="00302BEC">
        <w:rPr>
          <w:rFonts w:ascii="Times New Roman" w:hAnsi="Times New Roman"/>
        </w:rPr>
        <w:t>20</w:t>
      </w:r>
      <w:r w:rsidRPr="00302BEC">
        <w:rPr>
          <w:rFonts w:ascii="Times New Roman" w:hAnsi="Times New Roman"/>
        </w:rPr>
        <w:t>～</w:t>
      </w:r>
      <w:r w:rsidRPr="00302BEC">
        <w:rPr>
          <w:rFonts w:ascii="Times New Roman" w:hAnsi="Times New Roman"/>
        </w:rPr>
        <w:t>40 kHz</w:t>
      </w:r>
      <w:r w:rsidRPr="00302BEC">
        <w:rPr>
          <w:rFonts w:ascii="Times New Roman" w:hAnsi="Times New Roman"/>
        </w:rPr>
        <w:t>，超声分散</w:t>
      </w:r>
      <w:r w:rsidRPr="00302BEC">
        <w:rPr>
          <w:rFonts w:ascii="Times New Roman" w:hAnsi="Times New Roman"/>
        </w:rPr>
        <w:t>10 min</w:t>
      </w:r>
      <w:r w:rsidRPr="00302BEC">
        <w:rPr>
          <w:rFonts w:ascii="Times New Roman" w:hAnsi="Times New Roman"/>
        </w:rPr>
        <w:t>；</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取</w:t>
      </w:r>
      <w:r w:rsidRPr="00302BEC">
        <w:rPr>
          <w:rFonts w:ascii="Times New Roman" w:hAnsi="Times New Roman"/>
        </w:rPr>
        <w:t xml:space="preserve">10 </w:t>
      </w:r>
      <w:proofErr w:type="spellStart"/>
      <w:r w:rsidRPr="00302BEC">
        <w:rPr>
          <w:rFonts w:ascii="Times New Roman" w:hAnsi="Times New Roman"/>
        </w:rPr>
        <w:t>μL</w:t>
      </w:r>
      <w:proofErr w:type="spellEnd"/>
      <w:r w:rsidRPr="00302BEC">
        <w:rPr>
          <w:rFonts w:ascii="Times New Roman" w:hAnsi="Times New Roman"/>
        </w:rPr>
        <w:t>分散液滴在有碳支持膜的铜网上，其中碳支持膜、铜网规格均为直径</w:t>
      </w:r>
      <w:r w:rsidRPr="00302BEC">
        <w:rPr>
          <w:rFonts w:ascii="Times New Roman" w:hAnsi="Times New Roman"/>
        </w:rPr>
        <w:t>3.05 mm</w:t>
      </w:r>
      <w:r w:rsidRPr="00302BEC">
        <w:rPr>
          <w:rFonts w:ascii="Times New Roman" w:hAnsi="Times New Roman"/>
        </w:rPr>
        <w:t>、目数</w:t>
      </w:r>
      <w:r w:rsidRPr="00302BEC">
        <w:rPr>
          <w:rFonts w:ascii="Times New Roman" w:hAnsi="Times New Roman"/>
        </w:rPr>
        <w:t>230</w:t>
      </w:r>
      <w:r w:rsidRPr="00302BEC">
        <w:rPr>
          <w:rFonts w:ascii="Times New Roman" w:hAnsi="Times New Roman"/>
        </w:rPr>
        <w:t>目，使其呈完全包覆状的小液滴，静止</w:t>
      </w:r>
      <w:r w:rsidRPr="00302BEC">
        <w:rPr>
          <w:rFonts w:ascii="Times New Roman" w:hAnsi="Times New Roman"/>
        </w:rPr>
        <w:t>2 min</w:t>
      </w:r>
      <w:r w:rsidRPr="00302BEC">
        <w:rPr>
          <w:rFonts w:ascii="Times New Roman" w:hAnsi="Times New Roman"/>
        </w:rPr>
        <w:t>；</w:t>
      </w:r>
      <w:r w:rsidRPr="00302BEC">
        <w:rPr>
          <w:rFonts w:ascii="Times New Roman" w:hAnsi="Times New Roman"/>
        </w:rPr>
        <w:t xml:space="preserve"> </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使用滤纸在不触碰碳支持膜的条件下将分散液吸干，为保障制样准确可以再重复一次制样；</w:t>
      </w:r>
      <w:r w:rsidRPr="00302BEC">
        <w:rPr>
          <w:rFonts w:ascii="Times New Roman" w:hAnsi="Times New Roman"/>
        </w:rPr>
        <w:t xml:space="preserve"> </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配置</w:t>
      </w:r>
      <w:r w:rsidRPr="00302BEC">
        <w:rPr>
          <w:rFonts w:ascii="Times New Roman" w:hAnsi="Times New Roman"/>
        </w:rPr>
        <w:t>2%</w:t>
      </w:r>
      <w:r w:rsidRPr="00302BEC">
        <w:rPr>
          <w:rFonts w:ascii="Times New Roman" w:hAnsi="Times New Roman"/>
        </w:rPr>
        <w:t>质量分数的磷钨酸染色液，或</w:t>
      </w:r>
      <w:r w:rsidRPr="00302BEC">
        <w:rPr>
          <w:rFonts w:ascii="Times New Roman" w:hAnsi="Times New Roman"/>
        </w:rPr>
        <w:t>2%</w:t>
      </w:r>
      <w:r w:rsidRPr="00302BEC">
        <w:rPr>
          <w:rFonts w:ascii="Times New Roman" w:hAnsi="Times New Roman"/>
        </w:rPr>
        <w:t>质量分数的醋酸双氧铀染色液；</w:t>
      </w:r>
      <w:r w:rsidRPr="00302BEC">
        <w:rPr>
          <w:rFonts w:ascii="Times New Roman" w:hAnsi="Times New Roman"/>
        </w:rPr>
        <w:t xml:space="preserve"> </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取</w:t>
      </w:r>
      <w:r w:rsidRPr="00302BEC">
        <w:rPr>
          <w:rFonts w:ascii="Times New Roman" w:hAnsi="Times New Roman"/>
        </w:rPr>
        <w:t xml:space="preserve">10 </w:t>
      </w:r>
      <w:proofErr w:type="spellStart"/>
      <w:r w:rsidRPr="00302BEC">
        <w:rPr>
          <w:rFonts w:ascii="Times New Roman" w:hAnsi="Times New Roman"/>
        </w:rPr>
        <w:t>μL</w:t>
      </w:r>
      <w:proofErr w:type="spellEnd"/>
      <w:r w:rsidRPr="00302BEC">
        <w:rPr>
          <w:rFonts w:ascii="Times New Roman" w:hAnsi="Times New Roman"/>
        </w:rPr>
        <w:t>染色液滴在负载样品的铜网上，使其呈完全包覆状的小液滴，避光静止</w:t>
      </w:r>
      <w:r w:rsidRPr="00302BEC">
        <w:rPr>
          <w:rFonts w:ascii="Times New Roman" w:hAnsi="Times New Roman"/>
        </w:rPr>
        <w:t>20 min</w:t>
      </w:r>
      <w:r w:rsidRPr="00302BEC">
        <w:rPr>
          <w:rFonts w:ascii="Times New Roman" w:hAnsi="Times New Roman"/>
        </w:rPr>
        <w:t>，对样品进行染色处理；</w:t>
      </w:r>
      <w:r w:rsidRPr="00302BEC">
        <w:rPr>
          <w:rFonts w:ascii="Times New Roman" w:hAnsi="Times New Roman"/>
        </w:rPr>
        <w:t xml:space="preserve"> </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使用滤纸在不触碰碳支持膜的条件下将染色液吸干；</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将染色后的碳支持膜静置风干至少</w:t>
      </w:r>
      <w:r w:rsidRPr="00302BEC">
        <w:rPr>
          <w:rFonts w:ascii="Times New Roman" w:hAnsi="Times New Roman"/>
        </w:rPr>
        <w:t>0.5 h</w:t>
      </w:r>
      <w:r w:rsidRPr="00302BEC">
        <w:rPr>
          <w:rFonts w:ascii="Times New Roman" w:hAnsi="Times New Roman"/>
        </w:rPr>
        <w:t>或用红外灯照射干燥；</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用去离子水洗去未发生反应的染色液，步骤同染色处理，需洗涤</w:t>
      </w:r>
      <w:r w:rsidRPr="00302BEC">
        <w:rPr>
          <w:rFonts w:ascii="Times New Roman" w:hAnsi="Times New Roman"/>
        </w:rPr>
        <w:t>3</w:t>
      </w:r>
      <w:r w:rsidRPr="00302BEC">
        <w:rPr>
          <w:rFonts w:ascii="Times New Roman" w:hAnsi="Times New Roman"/>
        </w:rPr>
        <w:t>～</w:t>
      </w:r>
      <w:r w:rsidRPr="00302BEC">
        <w:rPr>
          <w:rFonts w:ascii="Times New Roman" w:hAnsi="Times New Roman"/>
        </w:rPr>
        <w:t>4</w:t>
      </w:r>
      <w:r w:rsidRPr="00302BEC">
        <w:rPr>
          <w:rFonts w:ascii="Times New Roman" w:hAnsi="Times New Roman"/>
        </w:rPr>
        <w:t>次；</w:t>
      </w:r>
    </w:p>
    <w:p w:rsidR="00AC319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将负载样品的铜网静置风干至少</w:t>
      </w:r>
      <w:r w:rsidRPr="00302BEC">
        <w:rPr>
          <w:rFonts w:ascii="Times New Roman" w:hAnsi="Times New Roman"/>
        </w:rPr>
        <w:t>12 h</w:t>
      </w:r>
      <w:r w:rsidRPr="00302BEC">
        <w:rPr>
          <w:rFonts w:ascii="Times New Roman" w:hAnsi="Times New Roman"/>
        </w:rPr>
        <w:t>或用红外灯照射干燥；</w:t>
      </w:r>
    </w:p>
    <w:p w:rsidR="00AC319C" w:rsidRPr="00302BEC" w:rsidRDefault="002C1038" w:rsidP="00302BEC">
      <w:pPr>
        <w:pStyle w:val="afffffffe"/>
        <w:numPr>
          <w:ilvl w:val="0"/>
          <w:numId w:val="30"/>
        </w:numPr>
        <w:spacing w:line="276" w:lineRule="auto"/>
        <w:ind w:left="0" w:firstLine="420"/>
        <w:rPr>
          <w:rFonts w:ascii="Times New Roman" w:hAnsi="Times New Roman"/>
        </w:rPr>
      </w:pPr>
      <w:r w:rsidRPr="00302BEC">
        <w:rPr>
          <w:rFonts w:ascii="Times New Roman" w:hAnsi="Times New Roman"/>
        </w:rPr>
        <w:t>在透射电子显微镜下测试并记录不同位置纳米纤维素形貌</w:t>
      </w:r>
      <w:r w:rsidR="00BF286A" w:rsidRPr="00302BEC">
        <w:rPr>
          <w:rFonts w:ascii="Times New Roman" w:hAnsi="Times New Roman"/>
        </w:rPr>
        <w:t>。</w:t>
      </w:r>
    </w:p>
    <w:p w:rsidR="00DE2076" w:rsidRPr="00302BEC" w:rsidRDefault="00DE2076" w:rsidP="00DE2076">
      <w:pPr>
        <w:spacing w:line="276" w:lineRule="auto"/>
      </w:pPr>
      <w:r w:rsidRPr="00302BEC">
        <w:t>6.2.</w:t>
      </w:r>
      <w:r w:rsidR="00302BEC" w:rsidRPr="00302BEC">
        <w:t>2</w:t>
      </w:r>
      <w:r w:rsidRPr="00302BEC">
        <w:t xml:space="preserve">.2 </w:t>
      </w:r>
      <w:r w:rsidRPr="00302BEC">
        <w:t>结果分析</w:t>
      </w:r>
    </w:p>
    <w:p w:rsidR="00AC319C" w:rsidRPr="00302BEC" w:rsidRDefault="002C1038" w:rsidP="00DE2076">
      <w:pPr>
        <w:spacing w:line="276" w:lineRule="auto"/>
        <w:ind w:firstLineChars="200" w:firstLine="420"/>
      </w:pPr>
      <w:r w:rsidRPr="00302BEC">
        <w:t>取</w:t>
      </w:r>
      <w:r w:rsidRPr="00302BEC">
        <w:t>100 nm</w:t>
      </w:r>
      <w:r w:rsidRPr="00302BEC">
        <w:t>标尺的</w:t>
      </w:r>
      <w:r w:rsidRPr="00302BEC">
        <w:t>TEM</w:t>
      </w:r>
      <w:r w:rsidRPr="00302BEC">
        <w:t>图像，采用透射电镜仪器自带粒径测量程序，测量统计不低于</w:t>
      </w:r>
      <w:r w:rsidRPr="00302BEC">
        <w:t>100</w:t>
      </w:r>
      <w:r w:rsidRPr="00302BEC">
        <w:t>根纳米纤维素尺寸，并通过数据处理软件绘图得到尺寸分布曲线和平均尺寸</w:t>
      </w:r>
      <w:r w:rsidR="00DE2076" w:rsidRPr="00302BEC">
        <w:t>。</w:t>
      </w:r>
    </w:p>
    <w:p w:rsidR="00AC319C" w:rsidRPr="00302BEC" w:rsidRDefault="002C1038" w:rsidP="00DE2076">
      <w:pPr>
        <w:spacing w:line="276" w:lineRule="auto"/>
        <w:ind w:firstLineChars="200" w:firstLine="420"/>
      </w:pPr>
      <w:r w:rsidRPr="00302BEC">
        <w:t>对同一个样品，平行测试两次。</w:t>
      </w:r>
    </w:p>
    <w:p w:rsidR="00DE2076" w:rsidRPr="00302BEC" w:rsidRDefault="002C1038" w:rsidP="00DE2076">
      <w:pPr>
        <w:spacing w:line="276" w:lineRule="auto"/>
      </w:pPr>
      <w:r w:rsidRPr="00302BEC">
        <w:t>6.2.</w:t>
      </w:r>
      <w:r w:rsidR="00302BEC" w:rsidRPr="00302BEC">
        <w:t xml:space="preserve">3 </w:t>
      </w:r>
      <w:r w:rsidRPr="00302BEC">
        <w:t>采用原子力电子显微镜（</w:t>
      </w:r>
      <w:r w:rsidRPr="00302BEC">
        <w:t>AFM</w:t>
      </w:r>
      <w:r w:rsidRPr="00302BEC">
        <w:t>）测试纳米纤维素的尺寸</w:t>
      </w:r>
    </w:p>
    <w:p w:rsidR="00DE2076" w:rsidRPr="00302BEC" w:rsidRDefault="00DE2076" w:rsidP="00DE2076">
      <w:pPr>
        <w:spacing w:line="276" w:lineRule="auto"/>
      </w:pPr>
      <w:r w:rsidRPr="00302BEC">
        <w:t>6.2.</w:t>
      </w:r>
      <w:r w:rsidR="00302BEC" w:rsidRPr="00302BEC">
        <w:t>3</w:t>
      </w:r>
      <w:r w:rsidRPr="00302BEC">
        <w:t xml:space="preserve">.1 </w:t>
      </w:r>
      <w:r w:rsidRPr="00302BEC">
        <w:t>操作步骤</w:t>
      </w:r>
    </w:p>
    <w:p w:rsidR="00AC319C" w:rsidRPr="00302BEC" w:rsidRDefault="002C1038" w:rsidP="00183AF0">
      <w:pPr>
        <w:spacing w:line="276" w:lineRule="auto"/>
        <w:ind w:firstLineChars="200" w:firstLine="420"/>
      </w:pPr>
      <w:r w:rsidRPr="00302BEC">
        <w:t>在室内温度</w:t>
      </w:r>
      <w:r w:rsidRPr="00302BEC">
        <w:t>20℃</w:t>
      </w:r>
      <w:r w:rsidRPr="00302BEC">
        <w:t>～</w:t>
      </w:r>
      <w:r w:rsidRPr="00302BEC">
        <w:t>25℃</w:t>
      </w:r>
      <w:r w:rsidRPr="00302BEC">
        <w:t>下，实验操作步骤如下：</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配置</w:t>
      </w:r>
      <w:r w:rsidRPr="00302BEC">
        <w:rPr>
          <w:rFonts w:ascii="Times New Roman" w:hAnsi="Times New Roman"/>
        </w:rPr>
        <w:t>0.01%</w:t>
      </w:r>
      <w:r w:rsidRPr="00302BEC">
        <w:rPr>
          <w:rFonts w:ascii="Times New Roman" w:hAnsi="Times New Roman"/>
        </w:rPr>
        <w:t>质量分数的纳米纤维素水分散液</w:t>
      </w:r>
      <w:r w:rsidRPr="00302BEC">
        <w:rPr>
          <w:rFonts w:ascii="Times New Roman" w:hAnsi="Times New Roman"/>
        </w:rPr>
        <w:t>10 mL</w:t>
      </w:r>
      <w:r w:rsidRPr="00302BEC">
        <w:rPr>
          <w:rFonts w:ascii="Times New Roman" w:hAnsi="Times New Roman"/>
        </w:rPr>
        <w:t>，若样品为粉末时，则将纳米纤维素粉末均匀分散在水或乙醇等溶剂中；若样品为</w:t>
      </w:r>
      <w:proofErr w:type="gramStart"/>
      <w:r w:rsidRPr="00302BEC">
        <w:rPr>
          <w:rFonts w:ascii="Times New Roman" w:hAnsi="Times New Roman"/>
          <w:szCs w:val="21"/>
        </w:rPr>
        <w:t>液浆态</w:t>
      </w:r>
      <w:r w:rsidRPr="00302BEC">
        <w:rPr>
          <w:rFonts w:ascii="Times New Roman" w:hAnsi="Times New Roman"/>
        </w:rPr>
        <w:t>时</w:t>
      </w:r>
      <w:proofErr w:type="gramEnd"/>
      <w:r w:rsidRPr="00302BEC">
        <w:rPr>
          <w:rFonts w:ascii="Times New Roman" w:hAnsi="Times New Roman"/>
        </w:rPr>
        <w:t>，则将纳米纤维素分散液稀释至</w:t>
      </w:r>
      <w:r w:rsidRPr="00302BEC">
        <w:rPr>
          <w:rFonts w:ascii="Times New Roman" w:hAnsi="Times New Roman"/>
        </w:rPr>
        <w:t>0.01%</w:t>
      </w:r>
      <w:r w:rsidRPr="00302BEC">
        <w:rPr>
          <w:rFonts w:ascii="Times New Roman" w:hAnsi="Times New Roman"/>
        </w:rPr>
        <w:t>；</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将</w:t>
      </w:r>
      <w:r w:rsidRPr="00302BEC">
        <w:rPr>
          <w:rFonts w:ascii="Times New Roman" w:hAnsi="Times New Roman"/>
        </w:rPr>
        <w:t>10 mL</w:t>
      </w:r>
      <w:r w:rsidRPr="00302BEC">
        <w:rPr>
          <w:rFonts w:ascii="Times New Roman" w:hAnsi="Times New Roman"/>
        </w:rPr>
        <w:t>纳米纤维素水分散液</w:t>
      </w:r>
      <w:r w:rsidRPr="00302BEC">
        <w:rPr>
          <w:rFonts w:ascii="Times New Roman" w:hAnsi="Times New Roman"/>
          <w:szCs w:val="21"/>
        </w:rPr>
        <w:t>置于超声波清洗器中，超声功率</w:t>
      </w:r>
      <w:r w:rsidRPr="00302BEC">
        <w:rPr>
          <w:rFonts w:ascii="Times New Roman" w:hAnsi="Times New Roman"/>
          <w:szCs w:val="21"/>
        </w:rPr>
        <w:t>100 W</w:t>
      </w:r>
      <w:r w:rsidRPr="00302BEC">
        <w:rPr>
          <w:rFonts w:ascii="Times New Roman" w:hAnsi="Times New Roman"/>
          <w:szCs w:val="21"/>
        </w:rPr>
        <w:t>、超声频率</w:t>
      </w:r>
      <w:r w:rsidRPr="00302BEC">
        <w:rPr>
          <w:rFonts w:ascii="Times New Roman" w:hAnsi="Times New Roman"/>
          <w:szCs w:val="21"/>
        </w:rPr>
        <w:t>20</w:t>
      </w:r>
      <w:r w:rsidRPr="00302BEC">
        <w:rPr>
          <w:rFonts w:ascii="Times New Roman" w:hAnsi="Times New Roman"/>
          <w:szCs w:val="21"/>
        </w:rPr>
        <w:t>～</w:t>
      </w:r>
      <w:r w:rsidRPr="00302BEC">
        <w:rPr>
          <w:rFonts w:ascii="Times New Roman" w:hAnsi="Times New Roman"/>
          <w:szCs w:val="21"/>
        </w:rPr>
        <w:t>40 kHz</w:t>
      </w:r>
      <w:r w:rsidRPr="00302BEC">
        <w:rPr>
          <w:rFonts w:ascii="Times New Roman" w:hAnsi="Times New Roman"/>
          <w:szCs w:val="21"/>
        </w:rPr>
        <w:t>，超声分散</w:t>
      </w:r>
      <w:r w:rsidRPr="00302BEC">
        <w:rPr>
          <w:rFonts w:ascii="Times New Roman" w:hAnsi="Times New Roman"/>
          <w:szCs w:val="21"/>
        </w:rPr>
        <w:t>10 min</w:t>
      </w:r>
      <w:r w:rsidRPr="00302BEC">
        <w:rPr>
          <w:rFonts w:ascii="Times New Roman" w:hAnsi="Times New Roman"/>
        </w:rPr>
        <w:t>；</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取</w:t>
      </w:r>
      <w:r w:rsidRPr="00302BEC">
        <w:rPr>
          <w:rFonts w:ascii="Times New Roman" w:hAnsi="Times New Roman"/>
        </w:rPr>
        <w:t xml:space="preserve">10 </w:t>
      </w:r>
      <w:proofErr w:type="spellStart"/>
      <w:r w:rsidRPr="00302BEC">
        <w:rPr>
          <w:rFonts w:ascii="Times New Roman" w:hAnsi="Times New Roman"/>
        </w:rPr>
        <w:t>μL</w:t>
      </w:r>
      <w:proofErr w:type="spellEnd"/>
      <w:r w:rsidRPr="00302BEC">
        <w:rPr>
          <w:rFonts w:ascii="Times New Roman" w:hAnsi="Times New Roman"/>
        </w:rPr>
        <w:t>分散液滴在有碳支持膜的硅片上，使其呈完全包覆状的小液滴，静止</w:t>
      </w:r>
      <w:r w:rsidRPr="00302BEC">
        <w:rPr>
          <w:rFonts w:ascii="Times New Roman" w:hAnsi="Times New Roman"/>
        </w:rPr>
        <w:t>2 min</w:t>
      </w:r>
      <w:r w:rsidRPr="00302BEC">
        <w:rPr>
          <w:rFonts w:ascii="Times New Roman" w:hAnsi="Times New Roman"/>
        </w:rPr>
        <w:t>；</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使用滤纸在不触碰硅片的条件下将分散液吸干，为保障制样准确可以再重复一次制样；</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将负载样品的硅片静置风干至少</w:t>
      </w:r>
      <w:r w:rsidRPr="00302BEC">
        <w:rPr>
          <w:rFonts w:ascii="Times New Roman" w:hAnsi="Times New Roman"/>
        </w:rPr>
        <w:t>12 h</w:t>
      </w:r>
      <w:r w:rsidRPr="00302BEC">
        <w:rPr>
          <w:rFonts w:ascii="Times New Roman" w:hAnsi="Times New Roman"/>
        </w:rPr>
        <w:t>或用红外灯照射干燥；</w:t>
      </w:r>
    </w:p>
    <w:p w:rsidR="00AC319C" w:rsidRPr="00302BEC" w:rsidRDefault="002C1038" w:rsidP="00302BEC">
      <w:pPr>
        <w:pStyle w:val="afffffffe"/>
        <w:numPr>
          <w:ilvl w:val="0"/>
          <w:numId w:val="27"/>
        </w:numPr>
        <w:spacing w:line="276" w:lineRule="auto"/>
        <w:ind w:left="0" w:firstLine="420"/>
        <w:rPr>
          <w:rFonts w:ascii="Times New Roman" w:hAnsi="Times New Roman"/>
        </w:rPr>
      </w:pPr>
      <w:r w:rsidRPr="00302BEC">
        <w:rPr>
          <w:rFonts w:ascii="Times New Roman" w:hAnsi="Times New Roman"/>
        </w:rPr>
        <w:t>在原子力电子显微镜下测试并记录不同位置纳米纤维素形貌，优选无剧烈堆叠区域</w:t>
      </w:r>
      <w:r w:rsidR="00DE2076" w:rsidRPr="00302BEC">
        <w:rPr>
          <w:rFonts w:ascii="Times New Roman" w:hAnsi="Times New Roman"/>
        </w:rPr>
        <w:t>。</w:t>
      </w:r>
    </w:p>
    <w:p w:rsidR="00DE2076" w:rsidRPr="00302BEC" w:rsidRDefault="00DE2076" w:rsidP="00DE2076">
      <w:pPr>
        <w:spacing w:line="276" w:lineRule="auto"/>
      </w:pPr>
      <w:r w:rsidRPr="00302BEC">
        <w:t>6.2.</w:t>
      </w:r>
      <w:r w:rsidR="00302BEC" w:rsidRPr="00302BEC">
        <w:t>3</w:t>
      </w:r>
      <w:r w:rsidRPr="00302BEC">
        <w:t xml:space="preserve">.2 </w:t>
      </w:r>
      <w:r w:rsidRPr="00302BEC">
        <w:t>结果分析</w:t>
      </w:r>
    </w:p>
    <w:p w:rsidR="00AC319C" w:rsidRPr="00302BEC" w:rsidRDefault="002C1038" w:rsidP="00302BEC">
      <w:pPr>
        <w:pStyle w:val="afffffffe"/>
        <w:spacing w:line="276" w:lineRule="auto"/>
        <w:rPr>
          <w:rFonts w:ascii="Times New Roman" w:hAnsi="Times New Roman"/>
        </w:rPr>
      </w:pPr>
      <w:r w:rsidRPr="00302BEC">
        <w:rPr>
          <w:rFonts w:ascii="Times New Roman" w:hAnsi="Times New Roman"/>
        </w:rPr>
        <w:t>取</w:t>
      </w:r>
      <w:r w:rsidRPr="00302BEC">
        <w:rPr>
          <w:rFonts w:ascii="Times New Roman" w:hAnsi="Times New Roman"/>
        </w:rPr>
        <w:t>100 nm</w:t>
      </w:r>
      <w:r w:rsidRPr="00302BEC">
        <w:rPr>
          <w:rFonts w:ascii="Times New Roman" w:hAnsi="Times New Roman"/>
        </w:rPr>
        <w:t>标尺的</w:t>
      </w:r>
      <w:r w:rsidRPr="00302BEC">
        <w:rPr>
          <w:rFonts w:ascii="Times New Roman" w:hAnsi="Times New Roman"/>
        </w:rPr>
        <w:t>AFM</w:t>
      </w:r>
      <w:r w:rsidRPr="00302BEC">
        <w:rPr>
          <w:rFonts w:ascii="Times New Roman" w:hAnsi="Times New Roman"/>
        </w:rPr>
        <w:t>图像，采用原子力电子显微镜仪器自带测量程序，测量统计不低于</w:t>
      </w:r>
      <w:r w:rsidRPr="00302BEC">
        <w:rPr>
          <w:rFonts w:ascii="Times New Roman" w:hAnsi="Times New Roman"/>
        </w:rPr>
        <w:t>100</w:t>
      </w:r>
      <w:r w:rsidRPr="00302BEC">
        <w:rPr>
          <w:rFonts w:ascii="Times New Roman" w:hAnsi="Times New Roman"/>
        </w:rPr>
        <w:t>根纳米纤维素尺寸，并通过数据处理软件绘图得到尺寸分布曲线和平均尺寸；</w:t>
      </w:r>
    </w:p>
    <w:p w:rsidR="00AC319C" w:rsidRPr="00302BEC" w:rsidRDefault="002C1038" w:rsidP="00DE2076">
      <w:pPr>
        <w:spacing w:line="276" w:lineRule="auto"/>
        <w:ind w:left="420"/>
      </w:pPr>
      <w:r w:rsidRPr="00302BEC">
        <w:t>对同一个样品，平行测试两次。</w:t>
      </w:r>
    </w:p>
    <w:p w:rsidR="00AC319C" w:rsidRPr="00302BEC" w:rsidRDefault="00577BD0">
      <w:pPr>
        <w:pStyle w:val="afffffffc"/>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 </w:t>
      </w:r>
      <w:r w:rsidR="002C1038" w:rsidRPr="00302BEC">
        <w:rPr>
          <w:rFonts w:ascii="Times New Roman"/>
          <w:szCs w:val="21"/>
        </w:rPr>
        <w:t>性能</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.3.1 </w:t>
      </w:r>
      <w:r w:rsidR="002C1038" w:rsidRPr="00302BEC">
        <w:rPr>
          <w:rFonts w:ascii="Times New Roman"/>
          <w:szCs w:val="21"/>
        </w:rPr>
        <w:t>结晶度</w:t>
      </w:r>
    </w:p>
    <w:p w:rsidR="00BF286A" w:rsidRPr="00302BEC" w:rsidRDefault="00302BEC" w:rsidP="00302BEC">
      <w:pPr>
        <w:spacing w:line="276" w:lineRule="auto"/>
      </w:pPr>
      <w:r w:rsidRPr="00302BEC">
        <w:t>6.3.1.1</w:t>
      </w:r>
      <w:r w:rsidR="00BF286A" w:rsidRPr="00302BEC">
        <w:t>仪器、设备</w:t>
      </w:r>
    </w:p>
    <w:p w:rsidR="00BF286A" w:rsidRPr="00302BEC" w:rsidRDefault="00BF286A" w:rsidP="00BF286A">
      <w:pPr>
        <w:pStyle w:val="afffffffe"/>
        <w:numPr>
          <w:ilvl w:val="0"/>
          <w:numId w:val="31"/>
        </w:numPr>
        <w:spacing w:line="276" w:lineRule="auto"/>
        <w:ind w:firstLineChars="0"/>
        <w:rPr>
          <w:rFonts w:ascii="Times New Roman" w:hAnsi="Times New Roman"/>
        </w:rPr>
      </w:pPr>
      <w:r w:rsidRPr="00302BEC">
        <w:rPr>
          <w:rFonts w:ascii="Times New Roman" w:hAnsi="Times New Roman"/>
          <w:szCs w:val="21"/>
        </w:rPr>
        <w:t>真空干燥箱</w:t>
      </w:r>
      <w:r w:rsidRPr="00302BEC">
        <w:rPr>
          <w:rFonts w:ascii="Times New Roman" w:hAnsi="Times New Roman"/>
        </w:rPr>
        <w:t>：</w:t>
      </w:r>
      <w:r w:rsidR="00F0121D" w:rsidRPr="00302BEC">
        <w:rPr>
          <w:rFonts w:ascii="Times New Roman" w:hAnsi="Times New Roman"/>
        </w:rPr>
        <w:t>温控范围</w:t>
      </w:r>
      <w:r w:rsidR="00F0121D" w:rsidRPr="00302BEC">
        <w:rPr>
          <w:rFonts w:ascii="Times New Roman" w:hAnsi="Times New Roman"/>
        </w:rPr>
        <w:t>RT+10℃</w:t>
      </w:r>
      <w:r w:rsidR="00F0121D" w:rsidRPr="00302BEC">
        <w:rPr>
          <w:rFonts w:ascii="Times New Roman" w:hAnsi="Times New Roman"/>
          <w:szCs w:val="21"/>
        </w:rPr>
        <w:t>～</w:t>
      </w:r>
      <w:r w:rsidR="00F0121D" w:rsidRPr="00302BEC">
        <w:rPr>
          <w:rFonts w:ascii="Times New Roman" w:hAnsi="Times New Roman"/>
          <w:szCs w:val="21"/>
        </w:rPr>
        <w:t>300℃</w:t>
      </w:r>
      <w:r w:rsidR="00F0121D" w:rsidRPr="00302BEC">
        <w:rPr>
          <w:rFonts w:ascii="Times New Roman" w:hAnsi="Times New Roman"/>
          <w:szCs w:val="21"/>
        </w:rPr>
        <w:t>，精度</w:t>
      </w:r>
      <w:r w:rsidR="00F0121D" w:rsidRPr="00302BEC">
        <w:rPr>
          <w:rFonts w:ascii="Times New Roman" w:hAnsi="Times New Roman"/>
        </w:rPr>
        <w:t>±1℃</w:t>
      </w:r>
      <w:r w:rsidRPr="00302BEC">
        <w:rPr>
          <w:rFonts w:ascii="Times New Roman" w:hAnsi="Times New Roman"/>
        </w:rPr>
        <w:t>；</w:t>
      </w:r>
    </w:p>
    <w:p w:rsidR="00BF286A" w:rsidRPr="00302BEC" w:rsidRDefault="00BF286A" w:rsidP="00D53392">
      <w:pPr>
        <w:pStyle w:val="afffffffe"/>
        <w:numPr>
          <w:ilvl w:val="0"/>
          <w:numId w:val="31"/>
        </w:numPr>
        <w:spacing w:line="276" w:lineRule="auto"/>
        <w:ind w:left="0" w:firstLine="420"/>
        <w:rPr>
          <w:rFonts w:ascii="Times New Roman" w:hAnsi="Times New Roman"/>
        </w:rPr>
      </w:pPr>
      <w:r w:rsidRPr="00302BEC">
        <w:rPr>
          <w:rFonts w:ascii="Times New Roman" w:hAnsi="Times New Roman"/>
          <w:szCs w:val="21"/>
        </w:rPr>
        <w:t>X</w:t>
      </w:r>
      <w:r w:rsidRPr="00302BEC">
        <w:rPr>
          <w:rFonts w:ascii="Times New Roman" w:hAnsi="Times New Roman"/>
          <w:szCs w:val="21"/>
        </w:rPr>
        <w:t>射线衍射仪：</w:t>
      </w:r>
      <w:r w:rsidR="00F0121D" w:rsidRPr="00302BEC">
        <w:rPr>
          <w:rFonts w:ascii="Times New Roman" w:hAnsi="Times New Roman"/>
          <w:szCs w:val="21"/>
        </w:rPr>
        <w:t>扫描范围</w:t>
      </w:r>
      <w:r w:rsidR="00F0121D" w:rsidRPr="00302BEC">
        <w:rPr>
          <w:rFonts w:ascii="Times New Roman" w:hAnsi="Times New Roman"/>
          <w:szCs w:val="21"/>
        </w:rPr>
        <w:t>0.2</w:t>
      </w:r>
      <w:r w:rsidR="002C5E78" w:rsidRPr="00302BEC">
        <w:rPr>
          <w:rFonts w:ascii="Times New Roman" w:hAnsi="Times New Roman"/>
          <w:szCs w:val="21"/>
        </w:rPr>
        <w:t>～</w:t>
      </w:r>
      <w:r w:rsidR="00F0121D" w:rsidRPr="00302BEC">
        <w:rPr>
          <w:rFonts w:ascii="Times New Roman" w:hAnsi="Times New Roman"/>
          <w:szCs w:val="21"/>
        </w:rPr>
        <w:t>120°</w:t>
      </w:r>
      <w:r w:rsidRPr="00302BEC">
        <w:rPr>
          <w:rFonts w:ascii="Times New Roman" w:hAnsi="Times New Roman"/>
          <w:szCs w:val="21"/>
        </w:rPr>
        <w:t>；</w:t>
      </w:r>
    </w:p>
    <w:p w:rsidR="00BF286A" w:rsidRPr="00302BEC" w:rsidRDefault="00BF286A" w:rsidP="00BF286A">
      <w:pPr>
        <w:pStyle w:val="afffffffe"/>
        <w:numPr>
          <w:ilvl w:val="0"/>
          <w:numId w:val="31"/>
        </w:numPr>
        <w:spacing w:line="276" w:lineRule="auto"/>
        <w:ind w:left="0" w:firstLine="420"/>
        <w:rPr>
          <w:rFonts w:ascii="Times New Roman" w:hAnsi="Times New Roman"/>
        </w:rPr>
      </w:pPr>
      <w:r w:rsidRPr="00302BEC">
        <w:rPr>
          <w:rFonts w:ascii="Times New Roman" w:hAnsi="Times New Roman"/>
        </w:rPr>
        <w:t>称量天平：精度</w:t>
      </w:r>
      <w:r w:rsidRPr="00302BEC">
        <w:rPr>
          <w:rFonts w:ascii="Times New Roman" w:hAnsi="Times New Roman"/>
        </w:rPr>
        <w:t>0.0001g</w:t>
      </w:r>
      <w:r w:rsidRPr="00302BEC">
        <w:rPr>
          <w:rFonts w:ascii="Times New Roman" w:hAnsi="Times New Roman"/>
        </w:rPr>
        <w:t>。</w:t>
      </w:r>
    </w:p>
    <w:p w:rsidR="00AC319C" w:rsidRPr="00302BEC" w:rsidRDefault="00577BD0">
      <w:r w:rsidRPr="00302BEC">
        <w:t>6</w:t>
      </w:r>
      <w:r w:rsidR="00D53392" w:rsidRPr="00302BEC">
        <w:t>.3.1.</w:t>
      </w:r>
      <w:r w:rsidR="00302BEC" w:rsidRPr="00302BEC">
        <w:t xml:space="preserve">2 </w:t>
      </w:r>
      <w:r w:rsidR="00D53392" w:rsidRPr="00302BEC">
        <w:t>操作步骤</w:t>
      </w:r>
    </w:p>
    <w:p w:rsidR="00AC319C" w:rsidRPr="00302BEC" w:rsidRDefault="002C1038">
      <w:pPr>
        <w:spacing w:line="276" w:lineRule="auto"/>
        <w:ind w:firstLineChars="200" w:firstLine="420"/>
        <w:rPr>
          <w:szCs w:val="21"/>
        </w:rPr>
      </w:pPr>
      <w:r w:rsidRPr="00302BEC">
        <w:rPr>
          <w:szCs w:val="21"/>
        </w:rPr>
        <w:t>纳米纤维素的结晶度采用</w:t>
      </w:r>
      <w:r w:rsidRPr="00302BEC">
        <w:rPr>
          <w:szCs w:val="21"/>
        </w:rPr>
        <w:t>X</w:t>
      </w:r>
      <w:r w:rsidRPr="00302BEC">
        <w:rPr>
          <w:szCs w:val="21"/>
        </w:rPr>
        <w:t>射线衍射仪测试，然后根据</w:t>
      </w:r>
      <w:r w:rsidRPr="00302BEC">
        <w:rPr>
          <w:szCs w:val="21"/>
        </w:rPr>
        <w:t xml:space="preserve">Segal </w:t>
      </w:r>
      <w:r w:rsidRPr="00302BEC">
        <w:rPr>
          <w:szCs w:val="21"/>
        </w:rPr>
        <w:t>法估算结晶度。在室内温度</w:t>
      </w:r>
      <w:r w:rsidRPr="00302BEC">
        <w:rPr>
          <w:szCs w:val="21"/>
        </w:rPr>
        <w:t>20℃</w:t>
      </w:r>
      <w:r w:rsidRPr="00302BEC">
        <w:rPr>
          <w:szCs w:val="21"/>
        </w:rPr>
        <w:t>～</w:t>
      </w:r>
      <w:r w:rsidRPr="00302BEC">
        <w:rPr>
          <w:szCs w:val="21"/>
        </w:rPr>
        <w:t>25℃</w:t>
      </w:r>
      <w:r w:rsidRPr="00302BEC">
        <w:rPr>
          <w:szCs w:val="21"/>
        </w:rPr>
        <w:t>下，实验操作步骤如下：</w:t>
      </w:r>
    </w:p>
    <w:p w:rsidR="00AC319C" w:rsidRPr="00302BEC" w:rsidRDefault="002C1038">
      <w:pPr>
        <w:pStyle w:val="afffffffe"/>
        <w:numPr>
          <w:ilvl w:val="0"/>
          <w:numId w:val="19"/>
        </w:numPr>
        <w:spacing w:line="276" w:lineRule="auto"/>
        <w:ind w:left="0" w:firstLine="420"/>
        <w:rPr>
          <w:rFonts w:ascii="Times New Roman" w:hAnsi="Times New Roman"/>
          <w:szCs w:val="21"/>
        </w:rPr>
      </w:pPr>
      <w:r w:rsidRPr="00302BEC">
        <w:rPr>
          <w:rFonts w:ascii="Times New Roman" w:hAnsi="Times New Roman"/>
          <w:szCs w:val="21"/>
        </w:rPr>
        <w:t>称</w:t>
      </w:r>
      <w:proofErr w:type="gramStart"/>
      <w:r w:rsidRPr="00302BEC">
        <w:rPr>
          <w:rFonts w:ascii="Times New Roman" w:hAnsi="Times New Roman"/>
          <w:szCs w:val="21"/>
        </w:rPr>
        <w:t>取液浆态纳米</w:t>
      </w:r>
      <w:proofErr w:type="gramEnd"/>
      <w:r w:rsidRPr="00302BEC">
        <w:rPr>
          <w:rFonts w:ascii="Times New Roman" w:hAnsi="Times New Roman"/>
          <w:szCs w:val="21"/>
        </w:rPr>
        <w:t>纤维素</w:t>
      </w:r>
      <w:r w:rsidRPr="00302BEC">
        <w:rPr>
          <w:rFonts w:ascii="Times New Roman" w:hAnsi="Times New Roman"/>
          <w:szCs w:val="21"/>
        </w:rPr>
        <w:t>10 g</w:t>
      </w:r>
      <w:r w:rsidRPr="00302BEC">
        <w:rPr>
          <w:rFonts w:ascii="Times New Roman" w:hAnsi="Times New Roman"/>
          <w:szCs w:val="21"/>
        </w:rPr>
        <w:t>（注：</w:t>
      </w:r>
      <w:proofErr w:type="gramStart"/>
      <w:r w:rsidRPr="00302BEC">
        <w:rPr>
          <w:rFonts w:ascii="Times New Roman" w:hAnsi="Times New Roman"/>
          <w:szCs w:val="21"/>
        </w:rPr>
        <w:t>此处液浆态</w:t>
      </w:r>
      <w:proofErr w:type="gramEnd"/>
      <w:r w:rsidRPr="00302BEC">
        <w:rPr>
          <w:rFonts w:ascii="Times New Roman" w:hAnsi="Times New Roman"/>
          <w:szCs w:val="21"/>
        </w:rPr>
        <w:t>的固含量应</w:t>
      </w:r>
      <w:r w:rsidRPr="00302BEC">
        <w:rPr>
          <w:rFonts w:ascii="Times New Roman" w:hAnsi="Times New Roman"/>
          <w:szCs w:val="21"/>
        </w:rPr>
        <w:t>≥0.2g</w:t>
      </w:r>
      <w:r w:rsidRPr="00302BEC">
        <w:rPr>
          <w:rFonts w:ascii="Times New Roman" w:hAnsi="Times New Roman"/>
          <w:szCs w:val="21"/>
        </w:rPr>
        <w:t>），将其放入培养皿内；</w:t>
      </w:r>
    </w:p>
    <w:p w:rsidR="00AC319C" w:rsidRPr="00302BEC" w:rsidRDefault="002C1038">
      <w:pPr>
        <w:pStyle w:val="afffffffe"/>
        <w:numPr>
          <w:ilvl w:val="0"/>
          <w:numId w:val="19"/>
        </w:numPr>
        <w:spacing w:line="276" w:lineRule="auto"/>
        <w:ind w:left="0" w:firstLine="420"/>
        <w:rPr>
          <w:rFonts w:ascii="Times New Roman" w:hAnsi="Times New Roman"/>
          <w:szCs w:val="21"/>
        </w:rPr>
      </w:pPr>
      <w:r w:rsidRPr="00302BEC">
        <w:rPr>
          <w:rFonts w:ascii="Times New Roman" w:hAnsi="Times New Roman"/>
          <w:szCs w:val="21"/>
        </w:rPr>
        <w:t>将</w:t>
      </w:r>
      <w:r w:rsidRPr="00302BEC">
        <w:rPr>
          <w:rFonts w:ascii="Times New Roman" w:hAnsi="Times New Roman"/>
        </w:rPr>
        <w:t>样品</w:t>
      </w:r>
      <w:r w:rsidRPr="00302BEC">
        <w:rPr>
          <w:rFonts w:ascii="Times New Roman" w:hAnsi="Times New Roman"/>
          <w:szCs w:val="21"/>
        </w:rPr>
        <w:t>置于</w:t>
      </w:r>
      <w:r w:rsidRPr="00302BEC">
        <w:rPr>
          <w:rFonts w:ascii="Times New Roman" w:hAnsi="Times New Roman"/>
          <w:szCs w:val="21"/>
        </w:rPr>
        <w:t>50 ℃</w:t>
      </w:r>
      <w:r w:rsidRPr="00302BEC">
        <w:rPr>
          <w:rFonts w:ascii="Times New Roman" w:hAnsi="Times New Roman"/>
          <w:szCs w:val="21"/>
        </w:rPr>
        <w:t>，在负压真空干燥箱中干燥</w:t>
      </w:r>
      <w:r w:rsidRPr="00302BEC">
        <w:rPr>
          <w:rFonts w:ascii="Times New Roman" w:hAnsi="Times New Roman"/>
          <w:szCs w:val="21"/>
        </w:rPr>
        <w:t>12 h</w:t>
      </w:r>
      <w:r w:rsidRPr="00302BEC">
        <w:rPr>
          <w:rFonts w:ascii="Times New Roman" w:hAnsi="Times New Roman"/>
          <w:szCs w:val="21"/>
        </w:rPr>
        <w:t>～</w:t>
      </w:r>
      <w:r w:rsidRPr="00302BEC">
        <w:rPr>
          <w:rFonts w:ascii="Times New Roman" w:hAnsi="Times New Roman"/>
          <w:szCs w:val="21"/>
        </w:rPr>
        <w:t>24 h</w:t>
      </w:r>
      <w:r w:rsidRPr="00302BEC">
        <w:rPr>
          <w:rFonts w:ascii="Times New Roman" w:hAnsi="Times New Roman"/>
          <w:szCs w:val="21"/>
        </w:rPr>
        <w:t>，直至得到干燥的纳米纤维素薄膜；</w:t>
      </w:r>
    </w:p>
    <w:p w:rsidR="00AC319C" w:rsidRPr="00302BEC" w:rsidRDefault="002C1038">
      <w:pPr>
        <w:pStyle w:val="afffffffe"/>
        <w:numPr>
          <w:ilvl w:val="0"/>
          <w:numId w:val="19"/>
        </w:numPr>
        <w:spacing w:line="276" w:lineRule="auto"/>
        <w:ind w:left="0" w:firstLine="420"/>
        <w:rPr>
          <w:rFonts w:ascii="Times New Roman" w:hAnsi="Times New Roman"/>
          <w:szCs w:val="21"/>
        </w:rPr>
      </w:pPr>
      <w:r w:rsidRPr="00302BEC">
        <w:rPr>
          <w:rFonts w:ascii="Times New Roman" w:hAnsi="Times New Roman"/>
          <w:kern w:val="0"/>
        </w:rPr>
        <w:t>启动</w:t>
      </w:r>
      <w:r w:rsidRPr="00302BEC">
        <w:rPr>
          <w:rFonts w:ascii="Times New Roman" w:hAnsi="Times New Roman"/>
          <w:szCs w:val="21"/>
        </w:rPr>
        <w:t>并调整仪器设备，使用波长</w:t>
      </w:r>
      <w:r w:rsidRPr="00302BEC">
        <w:rPr>
          <w:rFonts w:ascii="Times New Roman" w:hAnsi="Times New Roman"/>
          <w:szCs w:val="21"/>
        </w:rPr>
        <w:t>λ=1.5406 Å</w:t>
      </w:r>
      <w:r w:rsidRPr="00302BEC">
        <w:rPr>
          <w:rFonts w:ascii="Times New Roman" w:hAnsi="Times New Roman"/>
          <w:szCs w:val="21"/>
        </w:rPr>
        <w:t>的</w:t>
      </w:r>
      <w:r w:rsidRPr="00302BEC">
        <w:rPr>
          <w:rFonts w:ascii="Times New Roman" w:hAnsi="Times New Roman"/>
          <w:szCs w:val="21"/>
        </w:rPr>
        <w:t xml:space="preserve">Cu-Kα </w:t>
      </w:r>
      <w:r w:rsidRPr="00302BEC">
        <w:rPr>
          <w:rFonts w:ascii="Times New Roman" w:hAnsi="Times New Roman"/>
          <w:szCs w:val="21"/>
        </w:rPr>
        <w:t>射线，设置仪器参数：标准</w:t>
      </w:r>
      <w:r w:rsidRPr="00302BEC">
        <w:rPr>
          <w:rFonts w:ascii="Times New Roman" w:hAnsi="Times New Roman"/>
          <w:szCs w:val="21"/>
        </w:rPr>
        <w:t>40 kV</w:t>
      </w:r>
      <w:r w:rsidRPr="00302BEC">
        <w:rPr>
          <w:rFonts w:ascii="Times New Roman" w:hAnsi="Times New Roman"/>
          <w:szCs w:val="21"/>
        </w:rPr>
        <w:t>，</w:t>
      </w:r>
      <w:r w:rsidRPr="00302BEC">
        <w:rPr>
          <w:rFonts w:ascii="Times New Roman" w:hAnsi="Times New Roman"/>
          <w:szCs w:val="21"/>
        </w:rPr>
        <w:t>40 mA</w:t>
      </w:r>
      <w:r w:rsidRPr="00302BEC">
        <w:rPr>
          <w:rFonts w:ascii="Times New Roman" w:hAnsi="Times New Roman"/>
          <w:szCs w:val="21"/>
        </w:rPr>
        <w:t>，角度范围</w:t>
      </w:r>
      <w:r w:rsidRPr="00302BEC">
        <w:rPr>
          <w:rFonts w:ascii="Times New Roman" w:hAnsi="Times New Roman"/>
          <w:szCs w:val="21"/>
        </w:rPr>
        <w:t>5 °</w:t>
      </w:r>
      <w:r w:rsidRPr="00302BEC">
        <w:rPr>
          <w:rFonts w:ascii="Times New Roman" w:hAnsi="Times New Roman"/>
          <w:szCs w:val="21"/>
        </w:rPr>
        <w:t>～</w:t>
      </w:r>
      <w:r w:rsidRPr="00302BEC">
        <w:rPr>
          <w:rFonts w:ascii="Times New Roman" w:hAnsi="Times New Roman"/>
          <w:szCs w:val="21"/>
        </w:rPr>
        <w:t>50 °</w:t>
      </w:r>
      <w:r w:rsidRPr="00302BEC">
        <w:rPr>
          <w:rFonts w:ascii="Times New Roman" w:hAnsi="Times New Roman"/>
          <w:szCs w:val="21"/>
        </w:rPr>
        <w:t>（</w:t>
      </w:r>
      <w:r w:rsidRPr="00302BEC">
        <w:rPr>
          <w:rFonts w:ascii="Times New Roman" w:hAnsi="Times New Roman"/>
          <w:szCs w:val="21"/>
        </w:rPr>
        <w:t>2θ</w:t>
      </w:r>
      <w:r w:rsidRPr="00302BEC">
        <w:rPr>
          <w:rFonts w:ascii="Times New Roman" w:hAnsi="Times New Roman"/>
          <w:szCs w:val="21"/>
        </w:rPr>
        <w:t>），扫描速率</w:t>
      </w:r>
      <w:r w:rsidRPr="00302BEC">
        <w:rPr>
          <w:rFonts w:ascii="Times New Roman" w:hAnsi="Times New Roman"/>
          <w:szCs w:val="21"/>
        </w:rPr>
        <w:t>2 °/min</w:t>
      </w:r>
      <w:r w:rsidRPr="00302BEC">
        <w:rPr>
          <w:rFonts w:ascii="Times New Roman" w:hAnsi="Times New Roman"/>
          <w:szCs w:val="21"/>
        </w:rPr>
        <w:t>，步长是</w:t>
      </w:r>
      <w:r w:rsidRPr="00302BEC">
        <w:rPr>
          <w:rFonts w:ascii="Times New Roman" w:hAnsi="Times New Roman"/>
          <w:szCs w:val="21"/>
        </w:rPr>
        <w:t>0.02</w:t>
      </w:r>
      <w:r w:rsidRPr="00302BEC">
        <w:rPr>
          <w:rFonts w:ascii="Times New Roman" w:hAnsi="Times New Roman"/>
          <w:szCs w:val="21"/>
        </w:rPr>
        <w:t>，停留时间是</w:t>
      </w:r>
      <w:r w:rsidRPr="00302BEC">
        <w:rPr>
          <w:rFonts w:ascii="Times New Roman" w:hAnsi="Times New Roman"/>
          <w:szCs w:val="21"/>
        </w:rPr>
        <w:t>0.2 s</w:t>
      </w:r>
      <w:r w:rsidRPr="00302BEC">
        <w:rPr>
          <w:rFonts w:ascii="Times New Roman" w:hAnsi="Times New Roman"/>
          <w:szCs w:val="21"/>
        </w:rPr>
        <w:t>；</w:t>
      </w:r>
      <w:r w:rsidRPr="00302BEC">
        <w:rPr>
          <w:rFonts w:ascii="Times New Roman" w:hAnsi="Times New Roman"/>
          <w:szCs w:val="21"/>
        </w:rPr>
        <w:t xml:space="preserve"> </w:t>
      </w:r>
    </w:p>
    <w:p w:rsidR="00AC319C" w:rsidRPr="00302BEC" w:rsidRDefault="002C1038">
      <w:pPr>
        <w:pStyle w:val="afffffffe"/>
        <w:numPr>
          <w:ilvl w:val="0"/>
          <w:numId w:val="19"/>
        </w:numPr>
        <w:spacing w:line="276" w:lineRule="auto"/>
        <w:ind w:left="0" w:firstLine="420"/>
        <w:rPr>
          <w:rFonts w:ascii="Times New Roman" w:hAnsi="Times New Roman"/>
          <w:szCs w:val="21"/>
        </w:rPr>
      </w:pPr>
      <w:r w:rsidRPr="00302BEC">
        <w:rPr>
          <w:rFonts w:ascii="Times New Roman" w:hAnsi="Times New Roman"/>
          <w:szCs w:val="21"/>
        </w:rPr>
        <w:t>将</w:t>
      </w:r>
      <w:r w:rsidRPr="00302BEC">
        <w:rPr>
          <w:rFonts w:ascii="Times New Roman" w:hAnsi="Times New Roman"/>
        </w:rPr>
        <w:t>纳米</w:t>
      </w:r>
      <w:r w:rsidRPr="00302BEC">
        <w:rPr>
          <w:rFonts w:ascii="Times New Roman" w:hAnsi="Times New Roman"/>
          <w:szCs w:val="21"/>
        </w:rPr>
        <w:t>纤维素样品置于样品台上，并将样品中心对准样品台中心线。</w:t>
      </w:r>
    </w:p>
    <w:p w:rsidR="00AC319C" w:rsidRPr="00302BEC" w:rsidRDefault="002C1038" w:rsidP="00D53392">
      <w:pPr>
        <w:pStyle w:val="afffffffe"/>
        <w:spacing w:line="276" w:lineRule="auto"/>
        <w:ind w:left="420" w:firstLineChars="0" w:firstLine="0"/>
        <w:rPr>
          <w:rFonts w:ascii="Times New Roman" w:hAnsi="Times New Roman"/>
          <w:szCs w:val="21"/>
        </w:rPr>
      </w:pPr>
      <w:r w:rsidRPr="00302BEC">
        <w:rPr>
          <w:rFonts w:ascii="Times New Roman" w:hAnsi="Times New Roman"/>
          <w:szCs w:val="21"/>
        </w:rPr>
        <w:t>平行扫描三次，其算术平均值为扫描结果，并绘制峰线。</w:t>
      </w:r>
    </w:p>
    <w:p w:rsidR="00D53392" w:rsidRPr="00302BEC" w:rsidRDefault="00577BD0" w:rsidP="00302BEC">
      <w:pPr>
        <w:spacing w:line="276" w:lineRule="auto"/>
        <w:rPr>
          <w:szCs w:val="21"/>
        </w:rPr>
      </w:pPr>
      <w:r w:rsidRPr="00302BEC">
        <w:t>6</w:t>
      </w:r>
      <w:r w:rsidR="00D53392" w:rsidRPr="00302BEC">
        <w:t>.3.1.</w:t>
      </w:r>
      <w:r w:rsidR="00302BEC" w:rsidRPr="00302BEC">
        <w:t>3</w:t>
      </w:r>
      <w:r w:rsidR="00D53392" w:rsidRPr="00302BEC">
        <w:t xml:space="preserve"> </w:t>
      </w:r>
      <w:r w:rsidR="00D53392" w:rsidRPr="00302BEC">
        <w:rPr>
          <w:szCs w:val="21"/>
        </w:rPr>
        <w:t>结果分析</w:t>
      </w:r>
    </w:p>
    <w:p w:rsidR="00AC319C" w:rsidRPr="00302BEC" w:rsidRDefault="002C1038">
      <w:pPr>
        <w:spacing w:line="276" w:lineRule="auto"/>
        <w:ind w:firstLineChars="200" w:firstLine="420"/>
        <w:rPr>
          <w:szCs w:val="21"/>
        </w:rPr>
      </w:pPr>
      <w:r w:rsidRPr="00302BEC">
        <w:rPr>
          <w:szCs w:val="21"/>
        </w:rPr>
        <w:t>使用</w:t>
      </w:r>
      <w:bookmarkStart w:id="12" w:name="OLE_LINK6"/>
      <w:bookmarkStart w:id="13" w:name="OLE_LINK7"/>
      <w:bookmarkStart w:id="14" w:name="OLE_LINK23"/>
      <w:bookmarkStart w:id="15" w:name="OLE_LINK22"/>
      <w:r w:rsidRPr="00302BEC">
        <w:rPr>
          <w:kern w:val="0"/>
        </w:rPr>
        <w:t>Segal</w:t>
      </w:r>
      <w:r w:rsidRPr="00302BEC">
        <w:rPr>
          <w:szCs w:val="21"/>
        </w:rPr>
        <w:t xml:space="preserve"> </w:t>
      </w:r>
      <w:r w:rsidRPr="00302BEC">
        <w:rPr>
          <w:szCs w:val="21"/>
        </w:rPr>
        <w:t>法</w:t>
      </w:r>
      <w:bookmarkEnd w:id="12"/>
      <w:bookmarkEnd w:id="13"/>
      <w:r w:rsidRPr="00302BEC">
        <w:rPr>
          <w:szCs w:val="21"/>
        </w:rPr>
        <w:t>估算</w:t>
      </w:r>
      <w:bookmarkEnd w:id="14"/>
      <w:bookmarkEnd w:id="15"/>
      <w:r w:rsidRPr="00302BEC">
        <w:rPr>
          <w:szCs w:val="21"/>
        </w:rPr>
        <w:t>，计算式：</w:t>
      </w:r>
    </w:p>
    <w:p w:rsidR="00AC319C" w:rsidRPr="00302BEC" w:rsidRDefault="002C1038">
      <w:pPr>
        <w:spacing w:line="276" w:lineRule="auto"/>
        <w:ind w:firstLineChars="200" w:firstLine="420"/>
        <w:jc w:val="right"/>
        <w:rPr>
          <w:szCs w:val="21"/>
        </w:rPr>
      </w:pPr>
      <w:proofErr w:type="spellStart"/>
      <w:r w:rsidRPr="00302BEC">
        <w:rPr>
          <w:szCs w:val="21"/>
        </w:rPr>
        <w:t>CrI</w:t>
      </w:r>
      <w:proofErr w:type="spellEnd"/>
      <w:r w:rsidRPr="00302BEC">
        <w:rPr>
          <w:szCs w:val="21"/>
        </w:rPr>
        <w:t xml:space="preserve"> =</w:t>
      </w:r>
      <w:r w:rsidRPr="00302BEC">
        <w:rPr>
          <w:szCs w:val="21"/>
        </w:rPr>
        <w:t>（</w:t>
      </w:r>
      <w:r w:rsidRPr="00302BEC">
        <w:rPr>
          <w:i/>
          <w:szCs w:val="21"/>
        </w:rPr>
        <w:t>I</w:t>
      </w:r>
      <w:r w:rsidRPr="00302BEC">
        <w:rPr>
          <w:szCs w:val="21"/>
          <w:vertAlign w:val="subscript"/>
        </w:rPr>
        <w:t>002</w:t>
      </w:r>
      <w:r w:rsidRPr="00302BEC">
        <w:rPr>
          <w:szCs w:val="21"/>
        </w:rPr>
        <w:t>-</w:t>
      </w:r>
      <w:r w:rsidRPr="00302BEC">
        <w:rPr>
          <w:i/>
          <w:szCs w:val="21"/>
        </w:rPr>
        <w:t>I</w:t>
      </w:r>
      <w:r w:rsidRPr="00302BEC">
        <w:rPr>
          <w:szCs w:val="21"/>
          <w:vertAlign w:val="subscript"/>
        </w:rPr>
        <w:t>am</w:t>
      </w:r>
      <w:r w:rsidRPr="00302BEC">
        <w:rPr>
          <w:szCs w:val="21"/>
        </w:rPr>
        <w:t>）</w:t>
      </w:r>
      <w:r w:rsidRPr="00302BEC">
        <w:rPr>
          <w:szCs w:val="21"/>
        </w:rPr>
        <w:t>/</w:t>
      </w:r>
      <w:r w:rsidRPr="00302BEC">
        <w:rPr>
          <w:i/>
          <w:szCs w:val="21"/>
        </w:rPr>
        <w:t>I</w:t>
      </w:r>
      <w:r w:rsidRPr="00302BEC">
        <w:rPr>
          <w:szCs w:val="21"/>
          <w:vertAlign w:val="subscript"/>
        </w:rPr>
        <w:t>002</w:t>
      </w:r>
      <w:r w:rsidRPr="00302BEC">
        <w:rPr>
          <w:szCs w:val="21"/>
        </w:rPr>
        <w:t xml:space="preserve">×100%  </w:t>
      </w:r>
      <w:r w:rsidRPr="00302BEC">
        <w:t xml:space="preserve"> …….</w:t>
      </w:r>
      <w:proofErr w:type="gramStart"/>
      <w:r w:rsidRPr="00302BEC">
        <w:t>.…………………………………….</w:t>
      </w:r>
      <w:proofErr w:type="gramEnd"/>
      <w:r w:rsidRPr="00302BEC">
        <w:rPr>
          <w:szCs w:val="21"/>
        </w:rPr>
        <w:t xml:space="preserve"> </w:t>
      </w:r>
      <w:r w:rsidRPr="00302BEC">
        <w:rPr>
          <w:szCs w:val="21"/>
        </w:rPr>
        <w:t>（</w:t>
      </w:r>
      <w:r w:rsidRPr="00302BEC">
        <w:rPr>
          <w:szCs w:val="21"/>
        </w:rPr>
        <w:t>1</w:t>
      </w:r>
      <w:r w:rsidRPr="00302BEC">
        <w:rPr>
          <w:szCs w:val="21"/>
        </w:rPr>
        <w:t>）</w:t>
      </w:r>
    </w:p>
    <w:p w:rsidR="00AC319C" w:rsidRPr="00302BEC" w:rsidRDefault="002C1038">
      <w:pPr>
        <w:spacing w:line="276" w:lineRule="auto"/>
        <w:ind w:firstLineChars="200" w:firstLine="420"/>
      </w:pPr>
      <w:r w:rsidRPr="00302BEC">
        <w:t>式中：</w:t>
      </w:r>
    </w:p>
    <w:p w:rsidR="00AC319C" w:rsidRPr="00302BEC" w:rsidRDefault="002C1038">
      <w:pPr>
        <w:spacing w:line="276" w:lineRule="auto"/>
        <w:ind w:firstLineChars="200" w:firstLine="420"/>
        <w:rPr>
          <w:szCs w:val="21"/>
        </w:rPr>
      </w:pPr>
      <w:proofErr w:type="spellStart"/>
      <w:r w:rsidRPr="00302BEC">
        <w:rPr>
          <w:szCs w:val="21"/>
        </w:rPr>
        <w:t>CrI</w:t>
      </w:r>
      <w:proofErr w:type="spellEnd"/>
      <w:r w:rsidRPr="00302BEC">
        <w:rPr>
          <w:kern w:val="0"/>
          <w:sz w:val="9"/>
          <w:szCs w:val="9"/>
        </w:rPr>
        <w:t xml:space="preserve">   </w:t>
      </w:r>
      <w:r w:rsidRPr="00302BEC">
        <w:rPr>
          <w:kern w:val="0"/>
          <w:szCs w:val="21"/>
        </w:rPr>
        <w:t>——</w:t>
      </w:r>
      <w:r w:rsidRPr="00302BEC">
        <w:rPr>
          <w:szCs w:val="21"/>
        </w:rPr>
        <w:t>纳米纤维素的结晶度；</w:t>
      </w:r>
    </w:p>
    <w:p w:rsidR="00AC319C" w:rsidRPr="00302BEC" w:rsidRDefault="002C1038">
      <w:pPr>
        <w:spacing w:line="276" w:lineRule="auto"/>
        <w:ind w:firstLineChars="200" w:firstLine="420"/>
        <w:rPr>
          <w:szCs w:val="21"/>
        </w:rPr>
      </w:pPr>
      <w:r w:rsidRPr="00302BEC">
        <w:rPr>
          <w:i/>
          <w:szCs w:val="21"/>
        </w:rPr>
        <w:t>I</w:t>
      </w:r>
      <w:r w:rsidRPr="00302BEC">
        <w:rPr>
          <w:szCs w:val="21"/>
          <w:vertAlign w:val="subscript"/>
        </w:rPr>
        <w:t>002</w:t>
      </w:r>
      <w:r w:rsidRPr="00302BEC">
        <w:rPr>
          <w:sz w:val="9"/>
          <w:szCs w:val="9"/>
        </w:rPr>
        <w:t xml:space="preserve">   </w:t>
      </w:r>
      <w:r w:rsidRPr="00302BEC">
        <w:rPr>
          <w:szCs w:val="21"/>
        </w:rPr>
        <w:t>——</w:t>
      </w:r>
      <w:r w:rsidRPr="00302BEC">
        <w:rPr>
          <w:szCs w:val="21"/>
        </w:rPr>
        <w:t>纤维素的（</w:t>
      </w:r>
      <w:r w:rsidRPr="00302BEC">
        <w:rPr>
          <w:szCs w:val="21"/>
        </w:rPr>
        <w:t>002</w:t>
      </w:r>
      <w:r w:rsidRPr="00302BEC">
        <w:rPr>
          <w:szCs w:val="21"/>
        </w:rPr>
        <w:t>）晶面峰的最大衍射强度；</w:t>
      </w:r>
    </w:p>
    <w:p w:rsidR="00AC319C" w:rsidRPr="00302BEC" w:rsidRDefault="002C1038">
      <w:pPr>
        <w:spacing w:line="276" w:lineRule="auto"/>
        <w:ind w:firstLineChars="200" w:firstLine="420"/>
        <w:rPr>
          <w:kern w:val="0"/>
          <w:szCs w:val="21"/>
        </w:rPr>
      </w:pPr>
      <w:bookmarkStart w:id="16" w:name="OLE_LINK16"/>
      <w:bookmarkStart w:id="17" w:name="OLE_LINK19"/>
      <w:bookmarkStart w:id="18" w:name="OLE_LINK20"/>
      <w:bookmarkStart w:id="19" w:name="OLE_LINK21"/>
      <w:bookmarkStart w:id="20" w:name="OLE_LINK18"/>
      <w:bookmarkStart w:id="21" w:name="OLE_LINK17"/>
      <w:proofErr w:type="spellStart"/>
      <w:r w:rsidRPr="00302BEC">
        <w:rPr>
          <w:i/>
          <w:kern w:val="0"/>
          <w:szCs w:val="21"/>
        </w:rPr>
        <w:t>I</w:t>
      </w:r>
      <w:r w:rsidRPr="00302BEC">
        <w:rPr>
          <w:kern w:val="0"/>
          <w:szCs w:val="21"/>
          <w:vertAlign w:val="subscript"/>
        </w:rPr>
        <w:t>am</w:t>
      </w:r>
      <w:proofErr w:type="spellEnd"/>
      <w:r w:rsidRPr="00302BEC">
        <w:rPr>
          <w:kern w:val="0"/>
          <w:szCs w:val="21"/>
        </w:rPr>
        <w:t>是</w:t>
      </w:r>
      <w:r w:rsidRPr="00302BEC">
        <w:rPr>
          <w:kern w:val="0"/>
          <w:szCs w:val="21"/>
        </w:rPr>
        <w:t>2θ</w:t>
      </w:r>
      <w:r w:rsidRPr="00302BEC">
        <w:rPr>
          <w:kern w:val="0"/>
          <w:szCs w:val="21"/>
        </w:rPr>
        <w:t>为</w:t>
      </w:r>
      <w:r w:rsidRPr="00302BEC">
        <w:rPr>
          <w:kern w:val="0"/>
          <w:szCs w:val="21"/>
        </w:rPr>
        <w:t>18°</w:t>
      </w:r>
      <w:r w:rsidRPr="00302BEC">
        <w:rPr>
          <w:kern w:val="0"/>
          <w:szCs w:val="21"/>
        </w:rPr>
        <w:t>时的衍射强度，</w:t>
      </w:r>
      <w:bookmarkEnd w:id="16"/>
      <w:bookmarkEnd w:id="17"/>
      <w:bookmarkEnd w:id="18"/>
      <w:bookmarkEnd w:id="19"/>
      <w:bookmarkEnd w:id="20"/>
      <w:bookmarkEnd w:id="21"/>
      <w:r w:rsidRPr="00302BEC">
        <w:rPr>
          <w:kern w:val="0"/>
          <w:szCs w:val="21"/>
        </w:rPr>
        <w:t>是（</w:t>
      </w:r>
      <w:r w:rsidRPr="00302BEC">
        <w:rPr>
          <w:kern w:val="0"/>
          <w:szCs w:val="21"/>
        </w:rPr>
        <w:t>110</w:t>
      </w:r>
      <w:r w:rsidRPr="00302BEC">
        <w:rPr>
          <w:kern w:val="0"/>
          <w:szCs w:val="21"/>
        </w:rPr>
        <w:t>）晶面与（</w:t>
      </w:r>
      <w:r w:rsidRPr="00302BEC">
        <w:rPr>
          <w:kern w:val="0"/>
          <w:szCs w:val="21"/>
        </w:rPr>
        <w:t>200</w:t>
      </w:r>
      <w:r w:rsidRPr="00302BEC">
        <w:rPr>
          <w:kern w:val="0"/>
          <w:szCs w:val="21"/>
        </w:rPr>
        <w:t>）晶面衍射峰的最低点，即无定型区的衍射强度。</w:t>
      </w:r>
    </w:p>
    <w:p w:rsidR="00AC319C" w:rsidRPr="00302BEC" w:rsidRDefault="002C1038">
      <w:pPr>
        <w:spacing w:line="276" w:lineRule="auto"/>
        <w:ind w:firstLineChars="200" w:firstLine="420"/>
        <w:rPr>
          <w:szCs w:val="21"/>
        </w:rPr>
      </w:pPr>
      <w:r w:rsidRPr="00302BEC">
        <w:rPr>
          <w:szCs w:val="21"/>
        </w:rPr>
        <w:t>注：</w:t>
      </w:r>
      <w:r w:rsidRPr="00302BEC">
        <w:rPr>
          <w:szCs w:val="21"/>
        </w:rPr>
        <w:t>a</w:t>
      </w:r>
      <w:r w:rsidRPr="00302BEC">
        <w:rPr>
          <w:szCs w:val="21"/>
        </w:rPr>
        <w:t>）中</w:t>
      </w:r>
      <w:proofErr w:type="gramStart"/>
      <w:r w:rsidRPr="00302BEC">
        <w:rPr>
          <w:szCs w:val="21"/>
        </w:rPr>
        <w:t>液浆态纳米</w:t>
      </w:r>
      <w:proofErr w:type="gramEnd"/>
      <w:r w:rsidRPr="00302BEC">
        <w:rPr>
          <w:szCs w:val="21"/>
        </w:rPr>
        <w:t>纤维素</w:t>
      </w:r>
      <w:r w:rsidRPr="00302BEC">
        <w:rPr>
          <w:szCs w:val="21"/>
        </w:rPr>
        <w:t>10 g</w:t>
      </w:r>
      <w:r w:rsidRPr="00302BEC">
        <w:rPr>
          <w:szCs w:val="21"/>
        </w:rPr>
        <w:t>，为浓度为</w:t>
      </w:r>
      <w:r w:rsidRPr="00302BEC">
        <w:rPr>
          <w:szCs w:val="21"/>
        </w:rPr>
        <w:t>2%</w:t>
      </w:r>
      <w:r w:rsidRPr="00302BEC">
        <w:rPr>
          <w:szCs w:val="21"/>
        </w:rPr>
        <w:t>的固含量，由于因受检的</w:t>
      </w:r>
      <w:proofErr w:type="gramStart"/>
      <w:r w:rsidRPr="00302BEC">
        <w:rPr>
          <w:szCs w:val="21"/>
        </w:rPr>
        <w:t>液浆态纳米</w:t>
      </w:r>
      <w:proofErr w:type="gramEnd"/>
      <w:r w:rsidRPr="00302BEC">
        <w:rPr>
          <w:szCs w:val="21"/>
        </w:rPr>
        <w:t>纤维素的固含量不同，应保证此处取样固含量</w:t>
      </w:r>
      <w:r w:rsidRPr="00302BEC">
        <w:rPr>
          <w:szCs w:val="21"/>
        </w:rPr>
        <w:t>≥0.2g</w:t>
      </w:r>
      <w:r w:rsidRPr="00302BEC">
        <w:rPr>
          <w:szCs w:val="21"/>
        </w:rPr>
        <w:t>。</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.3.2 </w:t>
      </w:r>
      <w:r w:rsidR="002C1038" w:rsidRPr="00302BEC">
        <w:rPr>
          <w:rFonts w:ascii="Times New Roman"/>
          <w:szCs w:val="21"/>
        </w:rPr>
        <w:t>固含量</w:t>
      </w:r>
    </w:p>
    <w:p w:rsidR="00D53392" w:rsidRPr="00302BEC" w:rsidRDefault="00D53392" w:rsidP="00D53392">
      <w:pPr>
        <w:spacing w:line="276" w:lineRule="auto"/>
        <w:ind w:firstLineChars="200" w:firstLine="420"/>
      </w:pPr>
      <w:r w:rsidRPr="00302BEC">
        <w:rPr>
          <w:rFonts w:eastAsiaTheme="minorEastAsia"/>
        </w:rPr>
        <w:t>标准中所述固含量是</w:t>
      </w:r>
      <w:proofErr w:type="gramStart"/>
      <w:r w:rsidRPr="00302BEC">
        <w:rPr>
          <w:rFonts w:eastAsiaTheme="minorEastAsia"/>
        </w:rPr>
        <w:t>指</w:t>
      </w:r>
      <w:r w:rsidRPr="00302BEC">
        <w:rPr>
          <w:szCs w:val="21"/>
        </w:rPr>
        <w:t>液浆态</w:t>
      </w:r>
      <w:proofErr w:type="gramEnd"/>
      <w:r w:rsidRPr="00302BEC">
        <w:rPr>
          <w:rFonts w:eastAsiaTheme="minorEastAsia"/>
        </w:rPr>
        <w:t>纳米纤维素，</w:t>
      </w:r>
      <w:proofErr w:type="gramStart"/>
      <w:r w:rsidRPr="00302BEC">
        <w:rPr>
          <w:szCs w:val="21"/>
        </w:rPr>
        <w:t>液浆态</w:t>
      </w:r>
      <w:r w:rsidRPr="00302BEC">
        <w:rPr>
          <w:rFonts w:eastAsiaTheme="minorEastAsia"/>
          <w:szCs w:val="21"/>
        </w:rPr>
        <w:t>纳米</w:t>
      </w:r>
      <w:proofErr w:type="gramEnd"/>
      <w:r w:rsidRPr="00302BEC">
        <w:rPr>
          <w:szCs w:val="21"/>
        </w:rPr>
        <w:t>纤维素的固含量测试</w:t>
      </w:r>
      <w:r w:rsidRPr="00302BEC">
        <w:t>是在规定条件下烘干，然后计算固体量占烘干前水分散液质量的百分数。</w:t>
      </w:r>
    </w:p>
    <w:p w:rsidR="00D53392" w:rsidRPr="00302BEC" w:rsidRDefault="00D53392" w:rsidP="00D53392">
      <w:pPr>
        <w:spacing w:line="276" w:lineRule="auto"/>
        <w:ind w:firstLineChars="200" w:firstLine="420"/>
      </w:pPr>
      <w:r w:rsidRPr="00302BEC">
        <w:rPr>
          <w:rFonts w:eastAsiaTheme="minorEastAsia"/>
        </w:rPr>
        <w:t>标准</w:t>
      </w:r>
      <w:r w:rsidRPr="00302BEC">
        <w:t>中所述含水量是指干粉态纳米纤维素，</w:t>
      </w:r>
      <w:r w:rsidRPr="00302BEC">
        <w:rPr>
          <w:rFonts w:eastAsiaTheme="minorEastAsia"/>
          <w:szCs w:val="21"/>
        </w:rPr>
        <w:t>干粉态纳米纤维素的含水量参照</w:t>
      </w:r>
      <w:r w:rsidRPr="00302BEC">
        <w:rPr>
          <w:rFonts w:eastAsiaTheme="minorEastAsia"/>
          <w:szCs w:val="21"/>
        </w:rPr>
        <w:t xml:space="preserve"> GB/T 9107-2023 </w:t>
      </w:r>
      <w:r w:rsidRPr="00302BEC">
        <w:rPr>
          <w:rFonts w:eastAsiaTheme="minorEastAsia"/>
          <w:szCs w:val="21"/>
        </w:rPr>
        <w:t>精制棉</w:t>
      </w:r>
      <w:r w:rsidRPr="00302BEC">
        <w:rPr>
          <w:rFonts w:eastAsiaTheme="minorEastAsia"/>
          <w:szCs w:val="21"/>
        </w:rPr>
        <w:t xml:space="preserve"> 6.5</w:t>
      </w:r>
      <w:r w:rsidRPr="00302BEC">
        <w:rPr>
          <w:rFonts w:eastAsiaTheme="minorEastAsia"/>
          <w:szCs w:val="21"/>
        </w:rPr>
        <w:t>中水分的测试方法进行测试。</w:t>
      </w:r>
    </w:p>
    <w:p w:rsidR="00D53392" w:rsidRPr="00302BEC" w:rsidRDefault="00302BEC" w:rsidP="00302BEC">
      <w:pPr>
        <w:spacing w:line="276" w:lineRule="auto"/>
      </w:pPr>
      <w:r w:rsidRPr="00302BEC">
        <w:t xml:space="preserve">6.3.2.1 </w:t>
      </w:r>
      <w:r w:rsidR="00D53392" w:rsidRPr="00302BEC">
        <w:t>仪器、设备</w:t>
      </w:r>
    </w:p>
    <w:p w:rsidR="00D53392" w:rsidRPr="00302BEC" w:rsidRDefault="00D53392" w:rsidP="00D53392">
      <w:pPr>
        <w:pStyle w:val="afffffffe"/>
        <w:numPr>
          <w:ilvl w:val="0"/>
          <w:numId w:val="32"/>
        </w:numPr>
        <w:spacing w:line="276" w:lineRule="auto"/>
        <w:ind w:firstLineChars="0"/>
        <w:rPr>
          <w:rFonts w:ascii="Times New Roman" w:hAnsi="Times New Roman"/>
        </w:rPr>
      </w:pPr>
      <w:r w:rsidRPr="00302BEC">
        <w:rPr>
          <w:rFonts w:ascii="Times New Roman" w:hAnsi="Times New Roman"/>
          <w:szCs w:val="21"/>
        </w:rPr>
        <w:t>鼓风干燥箱</w:t>
      </w:r>
      <w:r w:rsidRPr="00302BEC">
        <w:rPr>
          <w:rFonts w:ascii="Times New Roman" w:hAnsi="Times New Roman"/>
        </w:rPr>
        <w:t>：温控范围</w:t>
      </w:r>
      <w:r w:rsidRPr="00302BEC">
        <w:rPr>
          <w:rFonts w:ascii="Times New Roman" w:hAnsi="Times New Roman"/>
        </w:rPr>
        <w:t>RT+10℃</w:t>
      </w:r>
      <w:r w:rsidRPr="00302BEC">
        <w:rPr>
          <w:rFonts w:ascii="Times New Roman" w:hAnsi="Times New Roman"/>
          <w:szCs w:val="21"/>
        </w:rPr>
        <w:t>～</w:t>
      </w:r>
      <w:r w:rsidRPr="00302BEC">
        <w:rPr>
          <w:rFonts w:ascii="Times New Roman" w:hAnsi="Times New Roman"/>
          <w:szCs w:val="21"/>
        </w:rPr>
        <w:t>300℃</w:t>
      </w:r>
      <w:r w:rsidRPr="00302BEC">
        <w:rPr>
          <w:rFonts w:ascii="Times New Roman" w:hAnsi="Times New Roman"/>
          <w:szCs w:val="21"/>
        </w:rPr>
        <w:t>，精度</w:t>
      </w:r>
      <w:r w:rsidRPr="00302BEC">
        <w:rPr>
          <w:rFonts w:ascii="Times New Roman" w:hAnsi="Times New Roman"/>
        </w:rPr>
        <w:t>±1℃</w:t>
      </w:r>
      <w:r w:rsidRPr="00302BEC">
        <w:rPr>
          <w:rFonts w:ascii="Times New Roman" w:hAnsi="Times New Roman"/>
        </w:rPr>
        <w:t>；</w:t>
      </w:r>
    </w:p>
    <w:p w:rsidR="00D53392" w:rsidRPr="00302BEC" w:rsidRDefault="00D53392" w:rsidP="00D53392">
      <w:pPr>
        <w:pStyle w:val="afffffffe"/>
        <w:numPr>
          <w:ilvl w:val="0"/>
          <w:numId w:val="32"/>
        </w:numPr>
        <w:spacing w:line="276" w:lineRule="auto"/>
        <w:ind w:left="0" w:firstLine="420"/>
        <w:rPr>
          <w:rFonts w:ascii="Times New Roman" w:hAnsi="Times New Roman"/>
        </w:rPr>
      </w:pPr>
      <w:r w:rsidRPr="00302BEC">
        <w:rPr>
          <w:rFonts w:ascii="Times New Roman" w:hAnsi="Times New Roman"/>
        </w:rPr>
        <w:t>称量天平：精度</w:t>
      </w:r>
      <w:r w:rsidRPr="00302BEC">
        <w:rPr>
          <w:rFonts w:ascii="Times New Roman" w:hAnsi="Times New Roman"/>
        </w:rPr>
        <w:t>0.0001g</w:t>
      </w:r>
      <w:r w:rsidRPr="00302BEC">
        <w:rPr>
          <w:rFonts w:ascii="Times New Roman" w:hAnsi="Times New Roman"/>
        </w:rPr>
        <w:t>。</w:t>
      </w:r>
    </w:p>
    <w:p w:rsidR="004E4F0C" w:rsidRPr="00302BEC" w:rsidRDefault="00577BD0" w:rsidP="004E4F0C">
      <w:pPr>
        <w:pStyle w:val="afffffffc"/>
        <w:adjustRightInd w:val="0"/>
        <w:snapToGrid w:val="0"/>
        <w:spacing w:line="276" w:lineRule="auto"/>
        <w:ind w:firstLine="0"/>
        <w:rPr>
          <w:rFonts w:ascii="Times New Roman"/>
          <w:szCs w:val="21"/>
        </w:rPr>
      </w:pPr>
      <w:r w:rsidRPr="00302BEC">
        <w:rPr>
          <w:rFonts w:ascii="Times New Roman"/>
        </w:rPr>
        <w:t>6</w:t>
      </w:r>
      <w:r w:rsidR="00D53392" w:rsidRPr="00302BEC">
        <w:rPr>
          <w:rFonts w:ascii="Times New Roman"/>
        </w:rPr>
        <w:t>.3.2.</w:t>
      </w:r>
      <w:r w:rsidR="00302BEC" w:rsidRPr="00302BEC">
        <w:rPr>
          <w:rFonts w:ascii="Times New Roman"/>
        </w:rPr>
        <w:t xml:space="preserve">2 </w:t>
      </w:r>
      <w:r w:rsidR="00D53392" w:rsidRPr="00302BEC">
        <w:rPr>
          <w:rFonts w:ascii="Times New Roman"/>
        </w:rPr>
        <w:t>操作步骤</w:t>
      </w:r>
    </w:p>
    <w:p w:rsidR="00AC319C" w:rsidRPr="00302BEC" w:rsidRDefault="002C1038">
      <w:pPr>
        <w:pStyle w:val="afffffffc"/>
        <w:numPr>
          <w:ilvl w:val="0"/>
          <w:numId w:val="20"/>
        </w:numPr>
        <w:adjustRightInd w:val="0"/>
        <w:snapToGrid w:val="0"/>
        <w:spacing w:line="276" w:lineRule="auto"/>
        <w:ind w:left="0" w:firstLineChars="200" w:firstLine="420"/>
        <w:rPr>
          <w:rFonts w:ascii="Times New Roman"/>
          <w:szCs w:val="21"/>
        </w:rPr>
      </w:pPr>
      <w:r w:rsidRPr="00302BEC">
        <w:rPr>
          <w:rFonts w:ascii="Times New Roman"/>
          <w:szCs w:val="21"/>
        </w:rPr>
        <w:t>将称量瓶置于</w:t>
      </w:r>
      <w:r w:rsidRPr="00302BEC">
        <w:rPr>
          <w:rFonts w:ascii="Times New Roman"/>
          <w:szCs w:val="21"/>
        </w:rPr>
        <w:t>105 ℃</w:t>
      </w:r>
      <w:r w:rsidRPr="00302BEC">
        <w:rPr>
          <w:rFonts w:ascii="Times New Roman"/>
          <w:szCs w:val="21"/>
        </w:rPr>
        <w:t>鼓风干燥箱</w:t>
      </w:r>
      <w:r w:rsidRPr="00302BEC">
        <w:rPr>
          <w:rFonts w:ascii="Times New Roman"/>
          <w:szCs w:val="21"/>
        </w:rPr>
        <w:t>3 h</w:t>
      </w:r>
      <w:r w:rsidRPr="00302BEC">
        <w:rPr>
          <w:rFonts w:ascii="Times New Roman"/>
          <w:szCs w:val="21"/>
        </w:rPr>
        <w:t>，烘干后放入干燥器中冷却至室温，称重，重复操作至称量瓶恒重（两次质量差</w:t>
      </w:r>
      <w:r w:rsidRPr="00302BEC">
        <w:rPr>
          <w:rFonts w:ascii="Times New Roman"/>
          <w:szCs w:val="21"/>
        </w:rPr>
        <w:t>≤0.002 g</w:t>
      </w:r>
      <w:r w:rsidRPr="00302BEC">
        <w:rPr>
          <w:rFonts w:ascii="Times New Roman"/>
          <w:szCs w:val="21"/>
        </w:rPr>
        <w:t>），最终质量记为</w:t>
      </w:r>
      <w:r w:rsidRPr="00302BEC">
        <w:rPr>
          <w:rFonts w:ascii="Times New Roman"/>
          <w:i/>
          <w:szCs w:val="21"/>
        </w:rPr>
        <w:t>W</w:t>
      </w:r>
      <w:r w:rsidRPr="00302BEC">
        <w:rPr>
          <w:rFonts w:ascii="Times New Roman"/>
          <w:szCs w:val="21"/>
        </w:rPr>
        <w:t>；</w:t>
      </w:r>
    </w:p>
    <w:p w:rsidR="00AC319C" w:rsidRPr="00302BEC" w:rsidRDefault="002C1038">
      <w:pPr>
        <w:pStyle w:val="afffffffc"/>
        <w:numPr>
          <w:ilvl w:val="0"/>
          <w:numId w:val="20"/>
        </w:numPr>
        <w:adjustRightInd w:val="0"/>
        <w:snapToGrid w:val="0"/>
        <w:spacing w:line="276" w:lineRule="auto"/>
        <w:ind w:left="0" w:firstLineChars="200" w:firstLine="420"/>
        <w:rPr>
          <w:rFonts w:ascii="Times New Roman"/>
          <w:szCs w:val="21"/>
        </w:rPr>
      </w:pPr>
      <w:r w:rsidRPr="00302BEC">
        <w:rPr>
          <w:rFonts w:ascii="Times New Roman"/>
          <w:szCs w:val="21"/>
        </w:rPr>
        <w:t>取纳米纤维素</w:t>
      </w:r>
      <w:proofErr w:type="gramStart"/>
      <w:r w:rsidRPr="00302BEC">
        <w:rPr>
          <w:rFonts w:ascii="Times New Roman"/>
          <w:szCs w:val="21"/>
        </w:rPr>
        <w:t>液浆态样品</w:t>
      </w:r>
      <w:proofErr w:type="gramEnd"/>
      <w:r w:rsidRPr="00302BEC">
        <w:rPr>
          <w:rFonts w:ascii="Times New Roman"/>
          <w:szCs w:val="21"/>
        </w:rPr>
        <w:t>100 g</w:t>
      </w:r>
      <w:r w:rsidRPr="00302BEC">
        <w:rPr>
          <w:rFonts w:ascii="Times New Roman"/>
          <w:szCs w:val="21"/>
        </w:rPr>
        <w:t>，质量记为</w:t>
      </w:r>
      <w:r w:rsidRPr="00302BEC">
        <w:rPr>
          <w:rFonts w:ascii="Times New Roman"/>
          <w:i/>
          <w:szCs w:val="21"/>
        </w:rPr>
        <w:t>G</w:t>
      </w:r>
      <w:r w:rsidRPr="00302BEC">
        <w:rPr>
          <w:rFonts w:ascii="Times New Roman"/>
          <w:szCs w:val="21"/>
        </w:rPr>
        <w:t>，放入称量瓶中；</w:t>
      </w:r>
    </w:p>
    <w:p w:rsidR="00AC319C" w:rsidRPr="00302BEC" w:rsidRDefault="002C1038">
      <w:pPr>
        <w:pStyle w:val="afffffffc"/>
        <w:numPr>
          <w:ilvl w:val="0"/>
          <w:numId w:val="20"/>
        </w:numPr>
        <w:adjustRightInd w:val="0"/>
        <w:snapToGrid w:val="0"/>
        <w:spacing w:line="276" w:lineRule="auto"/>
        <w:ind w:left="0" w:firstLineChars="200" w:firstLine="420"/>
        <w:rPr>
          <w:rFonts w:ascii="Times New Roman"/>
          <w:szCs w:val="21"/>
        </w:rPr>
      </w:pPr>
      <w:r w:rsidRPr="00302BEC">
        <w:rPr>
          <w:rFonts w:ascii="Times New Roman"/>
          <w:szCs w:val="21"/>
        </w:rPr>
        <w:t>将样品及称量瓶放入</w:t>
      </w:r>
      <w:bookmarkStart w:id="22" w:name="_Hlk83805817"/>
      <w:r w:rsidRPr="00302BEC">
        <w:rPr>
          <w:rFonts w:ascii="Times New Roman"/>
          <w:szCs w:val="21"/>
        </w:rPr>
        <w:t>105</w:t>
      </w:r>
      <w:r w:rsidRPr="00302BEC">
        <w:rPr>
          <w:rFonts w:ascii="Times New Roman" w:eastAsia="黑体"/>
          <w:szCs w:val="21"/>
        </w:rPr>
        <w:t xml:space="preserve"> </w:t>
      </w:r>
      <w:r w:rsidRPr="00302BEC">
        <w:rPr>
          <w:rFonts w:ascii="Times New Roman"/>
          <w:szCs w:val="21"/>
        </w:rPr>
        <w:t>℃</w:t>
      </w:r>
      <w:r w:rsidRPr="00302BEC">
        <w:rPr>
          <w:rFonts w:ascii="Times New Roman"/>
          <w:szCs w:val="21"/>
        </w:rPr>
        <w:t>鼓风</w:t>
      </w:r>
      <w:r w:rsidRPr="00302BEC">
        <w:rPr>
          <w:rFonts w:ascii="Times New Roman"/>
          <w:kern w:val="2"/>
          <w:szCs w:val="21"/>
        </w:rPr>
        <w:t>干燥箱</w:t>
      </w:r>
      <w:r w:rsidRPr="00302BEC">
        <w:rPr>
          <w:rFonts w:ascii="Times New Roman"/>
          <w:szCs w:val="21"/>
        </w:rPr>
        <w:t>中，</w:t>
      </w:r>
      <w:proofErr w:type="gramStart"/>
      <w:r w:rsidRPr="00302BEC">
        <w:rPr>
          <w:rFonts w:ascii="Times New Roman"/>
          <w:szCs w:val="21"/>
        </w:rPr>
        <w:t>干燥至</w:t>
      </w:r>
      <w:proofErr w:type="gramEnd"/>
      <w:r w:rsidRPr="00302BEC">
        <w:rPr>
          <w:rFonts w:ascii="Times New Roman"/>
          <w:szCs w:val="21"/>
        </w:rPr>
        <w:t>绝干</w:t>
      </w:r>
      <w:bookmarkEnd w:id="22"/>
      <w:r w:rsidRPr="00302BEC">
        <w:rPr>
          <w:rFonts w:ascii="Times New Roman"/>
          <w:szCs w:val="21"/>
        </w:rPr>
        <w:t>，放入干燥器中内冷却</w:t>
      </w:r>
      <w:r w:rsidRPr="00302BEC">
        <w:rPr>
          <w:rFonts w:ascii="Times New Roman"/>
          <w:szCs w:val="21"/>
        </w:rPr>
        <w:t>30 min</w:t>
      </w:r>
      <w:r w:rsidRPr="00302BEC">
        <w:rPr>
          <w:rFonts w:ascii="Times New Roman"/>
          <w:szCs w:val="21"/>
        </w:rPr>
        <w:t>～</w:t>
      </w:r>
      <w:r w:rsidRPr="00302BEC">
        <w:rPr>
          <w:rFonts w:ascii="Times New Roman"/>
          <w:szCs w:val="21"/>
        </w:rPr>
        <w:t>60 min</w:t>
      </w:r>
      <w:r w:rsidRPr="00302BEC">
        <w:rPr>
          <w:rFonts w:ascii="Times New Roman"/>
          <w:szCs w:val="21"/>
        </w:rPr>
        <w:t>，称量</w:t>
      </w:r>
      <w:r w:rsidRPr="00302BEC">
        <w:rPr>
          <w:rFonts w:ascii="Times New Roman"/>
          <w:bCs/>
          <w:szCs w:val="21"/>
        </w:rPr>
        <w:t>样品和称量瓶的总重量，</w:t>
      </w:r>
      <w:bookmarkStart w:id="23" w:name="OLE_LINK4"/>
      <w:bookmarkStart w:id="24" w:name="OLE_LINK3"/>
      <w:r w:rsidRPr="00302BEC">
        <w:rPr>
          <w:rFonts w:ascii="Times New Roman"/>
          <w:szCs w:val="21"/>
        </w:rPr>
        <w:t>精确至</w:t>
      </w:r>
      <w:r w:rsidRPr="00302BEC">
        <w:rPr>
          <w:rFonts w:ascii="Times New Roman"/>
          <w:szCs w:val="21"/>
        </w:rPr>
        <w:t>0.0002g</w:t>
      </w:r>
      <w:r w:rsidRPr="00302BEC">
        <w:rPr>
          <w:rFonts w:ascii="Times New Roman"/>
          <w:szCs w:val="21"/>
        </w:rPr>
        <w:t>，</w:t>
      </w:r>
      <w:bookmarkEnd w:id="23"/>
      <w:bookmarkEnd w:id="24"/>
      <w:r w:rsidRPr="00302BEC">
        <w:rPr>
          <w:rFonts w:ascii="Times New Roman"/>
          <w:bCs/>
          <w:szCs w:val="21"/>
        </w:rPr>
        <w:t>记为</w:t>
      </w:r>
      <w:r w:rsidRPr="00302BEC">
        <w:rPr>
          <w:rFonts w:ascii="Times New Roman"/>
          <w:i/>
          <w:szCs w:val="21"/>
        </w:rPr>
        <w:t>W</w:t>
      </w:r>
      <w:r w:rsidRPr="00302BEC">
        <w:rPr>
          <w:rFonts w:ascii="Times New Roman"/>
          <w:bCs/>
          <w:szCs w:val="21"/>
          <w:vertAlign w:val="subscript"/>
        </w:rPr>
        <w:t>1</w:t>
      </w:r>
      <w:r w:rsidR="00D53392" w:rsidRPr="00302BEC">
        <w:rPr>
          <w:rFonts w:ascii="Times New Roman"/>
          <w:szCs w:val="21"/>
        </w:rPr>
        <w:t>。</w:t>
      </w:r>
    </w:p>
    <w:p w:rsidR="00D53392" w:rsidRPr="00302BEC" w:rsidRDefault="00577BD0" w:rsidP="004E4F0C">
      <w:r w:rsidRPr="00302BEC">
        <w:t>6</w:t>
      </w:r>
      <w:r w:rsidR="00D53392" w:rsidRPr="00302BEC">
        <w:t>.3.2.</w:t>
      </w:r>
      <w:r w:rsidR="00302BEC" w:rsidRPr="00302BEC">
        <w:t xml:space="preserve">3 </w:t>
      </w:r>
      <w:r w:rsidR="00D53392" w:rsidRPr="00302BEC">
        <w:t>结果分析</w:t>
      </w:r>
    </w:p>
    <w:p w:rsidR="00AC319C" w:rsidRPr="00302BEC" w:rsidRDefault="002C1038" w:rsidP="004E4F0C">
      <w:pPr>
        <w:pStyle w:val="afffffffe"/>
        <w:spacing w:line="276" w:lineRule="auto"/>
        <w:ind w:left="420" w:firstLineChars="0" w:firstLine="0"/>
        <w:rPr>
          <w:rFonts w:ascii="Times New Roman" w:eastAsia="黑体" w:hAnsi="Times New Roman"/>
          <w:szCs w:val="21"/>
        </w:rPr>
      </w:pPr>
      <w:r w:rsidRPr="00302BEC">
        <w:rPr>
          <w:rFonts w:ascii="Times New Roman" w:hAnsi="Times New Roman"/>
          <w:iCs/>
          <w:kern w:val="0"/>
          <w:szCs w:val="21"/>
        </w:rPr>
        <w:t>纳米纤维素的固含量按照公式（</w:t>
      </w:r>
      <w:r w:rsidRPr="00302BEC">
        <w:rPr>
          <w:rFonts w:ascii="Times New Roman" w:hAnsi="Times New Roman"/>
          <w:iCs/>
          <w:kern w:val="0"/>
          <w:szCs w:val="21"/>
        </w:rPr>
        <w:t>2</w:t>
      </w:r>
      <w:r w:rsidRPr="00302BEC">
        <w:rPr>
          <w:rFonts w:ascii="Times New Roman" w:hAnsi="Times New Roman"/>
          <w:iCs/>
          <w:kern w:val="0"/>
          <w:szCs w:val="21"/>
        </w:rPr>
        <w:t>）计算。</w:t>
      </w:r>
    </w:p>
    <w:p w:rsidR="00AC319C" w:rsidRPr="00302BEC" w:rsidRDefault="002C1038">
      <w:pPr>
        <w:spacing w:line="276" w:lineRule="auto"/>
        <w:ind w:firstLineChars="200" w:firstLine="480"/>
        <w:jc w:val="center"/>
        <w:rPr>
          <w:sz w:val="24"/>
        </w:rPr>
      </w:pPr>
      <w:r w:rsidRPr="00302BEC">
        <w:rPr>
          <w:rFonts w:eastAsia="黑体"/>
          <w:kern w:val="0"/>
          <w:sz w:val="24"/>
        </w:rPr>
        <w:t xml:space="preserve">                  </w:t>
      </w:r>
      <m:oMath>
        <m:r>
          <w:rPr>
            <w:rFonts w:ascii="Cambria Math" w:hAnsi="Cambria Math"/>
            <w:kern w:val="0"/>
            <w:sz w:val="24"/>
          </w:rPr>
          <m:t>X</m:t>
        </m:r>
        <m:r>
          <m:rPr>
            <m:sty m:val="p"/>
          </m:rPr>
          <w:rPr>
            <w:rFonts w:ascii="Cambria Math" w:hAnsi="Cambria Math"/>
            <w:kern w:val="0"/>
            <w:sz w:val="24"/>
          </w:rPr>
          <m:t>=</m:t>
        </m:r>
        <m:f>
          <m:fPr>
            <m:ctrlPr>
              <w:rPr>
                <w:rFonts w:ascii="Cambria Math" w:hAnsi="Cambria Math"/>
                <w:kern w:val="0"/>
                <w:sz w:val="24"/>
              </w:rPr>
            </m:ctrlPr>
          </m:fPr>
          <m:num>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1</m:t>
                </m:r>
              </m:sub>
            </m:sSub>
            <m:r>
              <w:rPr>
                <w:rFonts w:ascii="Cambria Math" w:hAnsi="Cambria Math"/>
                <w:kern w:val="0"/>
                <w:sz w:val="24"/>
              </w:rPr>
              <m:t>-W</m:t>
            </m:r>
          </m:num>
          <m:den>
            <m:r>
              <w:rPr>
                <w:rFonts w:ascii="Cambria Math" w:hAnsi="Cambria Math"/>
                <w:kern w:val="0"/>
                <w:sz w:val="24"/>
              </w:rPr>
              <m:t>G</m:t>
            </m:r>
          </m:den>
        </m:f>
        <m:r>
          <w:rPr>
            <w:rFonts w:ascii="Cambria Math" w:hAnsi="Cambria Math"/>
            <w:kern w:val="24"/>
            <w:sz w:val="24"/>
          </w:rPr>
          <m:t>×</m:t>
        </m:r>
        <m:r>
          <m:rPr>
            <m:nor/>
          </m:rPr>
          <w:rPr>
            <w:kern w:val="24"/>
            <w:sz w:val="24"/>
          </w:rPr>
          <m:t>100%</m:t>
        </m:r>
      </m:oMath>
      <w:r w:rsidRPr="00302BEC">
        <w:t xml:space="preserve"> ……..…………………………………….</w:t>
      </w:r>
      <w:r w:rsidRPr="00302BEC">
        <w:t>（</w:t>
      </w:r>
      <w:r w:rsidRPr="00302BEC">
        <w:t>2</w:t>
      </w:r>
      <w:r w:rsidRPr="00302BEC">
        <w:t>）</w:t>
      </w:r>
    </w:p>
    <w:p w:rsidR="00AC319C" w:rsidRPr="00302BEC" w:rsidRDefault="002C1038">
      <w:pPr>
        <w:spacing w:line="276" w:lineRule="auto"/>
        <w:ind w:firstLineChars="200" w:firstLine="420"/>
      </w:pPr>
      <w:r w:rsidRPr="00302BEC">
        <w:t>式中：</w:t>
      </w:r>
    </w:p>
    <w:p w:rsidR="00AC319C" w:rsidRPr="00302BEC" w:rsidRDefault="002C1038">
      <w:pPr>
        <w:spacing w:line="276" w:lineRule="auto"/>
        <w:ind w:firstLineChars="200" w:firstLine="420"/>
        <w:rPr>
          <w:kern w:val="0"/>
          <w:szCs w:val="21"/>
        </w:rPr>
      </w:pPr>
      <w:r w:rsidRPr="00302BEC">
        <w:rPr>
          <w:i/>
          <w:iCs/>
          <w:kern w:val="0"/>
          <w:szCs w:val="21"/>
        </w:rPr>
        <w:t>X</w:t>
      </w:r>
      <w:r w:rsidRPr="00302BEC">
        <w:rPr>
          <w:kern w:val="0"/>
          <w:sz w:val="9"/>
          <w:szCs w:val="9"/>
          <w:vertAlign w:val="subscript"/>
        </w:rPr>
        <w:t xml:space="preserve">    </w:t>
      </w:r>
      <w:r w:rsidRPr="00302BEC">
        <w:rPr>
          <w:kern w:val="0"/>
          <w:szCs w:val="21"/>
        </w:rPr>
        <w:t>——</w:t>
      </w:r>
      <w:r w:rsidRPr="00302BEC">
        <w:rPr>
          <w:kern w:val="0"/>
          <w:szCs w:val="21"/>
        </w:rPr>
        <w:t>试样中固含量的质量分数，％；</w:t>
      </w:r>
    </w:p>
    <w:p w:rsidR="00AC319C" w:rsidRPr="00302BEC" w:rsidRDefault="002C1038">
      <w:pPr>
        <w:widowControl/>
        <w:snapToGrid w:val="0"/>
        <w:spacing w:line="276" w:lineRule="auto"/>
        <w:ind w:firstLineChars="200" w:firstLine="420"/>
        <w:jc w:val="left"/>
        <w:rPr>
          <w:kern w:val="0"/>
          <w:sz w:val="24"/>
        </w:rPr>
      </w:pPr>
      <w:r w:rsidRPr="00302BEC">
        <w:rPr>
          <w:i/>
          <w:iCs/>
          <w:kern w:val="0"/>
          <w:szCs w:val="21"/>
        </w:rPr>
        <w:t>G</w:t>
      </w:r>
      <w:r w:rsidRPr="00302BEC">
        <w:rPr>
          <w:kern w:val="0"/>
          <w:sz w:val="9"/>
          <w:szCs w:val="9"/>
        </w:rPr>
        <w:t xml:space="preserve">   </w:t>
      </w:r>
      <w:r w:rsidRPr="00302BEC">
        <w:rPr>
          <w:kern w:val="0"/>
          <w:szCs w:val="21"/>
        </w:rPr>
        <w:t>——</w:t>
      </w:r>
      <w:r w:rsidRPr="00302BEC">
        <w:rPr>
          <w:kern w:val="0"/>
          <w:szCs w:val="21"/>
        </w:rPr>
        <w:t>纳米纤维素质量，</w:t>
      </w:r>
      <w:r w:rsidRPr="00302BEC">
        <w:rPr>
          <w:kern w:val="0"/>
          <w:szCs w:val="21"/>
        </w:rPr>
        <w:t>g</w:t>
      </w:r>
      <w:r w:rsidRPr="00302BEC">
        <w:rPr>
          <w:kern w:val="0"/>
          <w:szCs w:val="21"/>
        </w:rPr>
        <w:t>；</w:t>
      </w:r>
    </w:p>
    <w:p w:rsidR="00AC319C" w:rsidRPr="00302BEC" w:rsidRDefault="002C1038">
      <w:pPr>
        <w:widowControl/>
        <w:snapToGrid w:val="0"/>
        <w:spacing w:line="276" w:lineRule="auto"/>
        <w:ind w:firstLineChars="200" w:firstLine="420"/>
        <w:jc w:val="left"/>
        <w:rPr>
          <w:kern w:val="0"/>
          <w:sz w:val="24"/>
        </w:rPr>
      </w:pPr>
      <w:r w:rsidRPr="00302BEC">
        <w:rPr>
          <w:i/>
          <w:iCs/>
          <w:kern w:val="0"/>
          <w:szCs w:val="21"/>
        </w:rPr>
        <w:t>W</w:t>
      </w:r>
      <w:r w:rsidRPr="00302BEC">
        <w:rPr>
          <w:kern w:val="0"/>
          <w:sz w:val="9"/>
          <w:szCs w:val="9"/>
        </w:rPr>
        <w:t xml:space="preserve">  </w:t>
      </w:r>
      <w:r w:rsidRPr="00302BEC">
        <w:rPr>
          <w:kern w:val="0"/>
          <w:szCs w:val="21"/>
        </w:rPr>
        <w:t>——</w:t>
      </w:r>
      <w:r w:rsidRPr="00302BEC">
        <w:rPr>
          <w:kern w:val="0"/>
          <w:szCs w:val="21"/>
        </w:rPr>
        <w:t>称量瓶质量，</w:t>
      </w:r>
      <w:r w:rsidRPr="00302BEC">
        <w:rPr>
          <w:kern w:val="0"/>
          <w:szCs w:val="21"/>
        </w:rPr>
        <w:t>g</w:t>
      </w:r>
      <w:r w:rsidRPr="00302BEC">
        <w:rPr>
          <w:kern w:val="0"/>
          <w:szCs w:val="21"/>
        </w:rPr>
        <w:t>；</w:t>
      </w:r>
    </w:p>
    <w:p w:rsidR="00AC319C" w:rsidRPr="00302BEC" w:rsidRDefault="002C1038">
      <w:pPr>
        <w:widowControl/>
        <w:snapToGrid w:val="0"/>
        <w:spacing w:line="276" w:lineRule="auto"/>
        <w:ind w:firstLineChars="200" w:firstLine="420"/>
        <w:jc w:val="left"/>
        <w:rPr>
          <w:kern w:val="0"/>
          <w:szCs w:val="21"/>
        </w:rPr>
      </w:pPr>
      <w:r w:rsidRPr="00302BEC">
        <w:rPr>
          <w:i/>
          <w:iCs/>
          <w:kern w:val="0"/>
          <w:szCs w:val="21"/>
        </w:rPr>
        <w:t>W</w:t>
      </w:r>
      <w:r w:rsidRPr="00302BEC">
        <w:rPr>
          <w:i/>
          <w:iCs/>
          <w:kern w:val="0"/>
          <w:szCs w:val="21"/>
          <w:vertAlign w:val="subscript"/>
        </w:rPr>
        <w:t>1</w:t>
      </w:r>
      <w:r w:rsidRPr="00302BEC">
        <w:rPr>
          <w:kern w:val="0"/>
          <w:sz w:val="9"/>
          <w:szCs w:val="9"/>
        </w:rPr>
        <w:t xml:space="preserve"> </w:t>
      </w:r>
      <w:r w:rsidRPr="00302BEC">
        <w:rPr>
          <w:kern w:val="0"/>
          <w:szCs w:val="21"/>
        </w:rPr>
        <w:t>——</w:t>
      </w:r>
      <w:r w:rsidRPr="00302BEC">
        <w:rPr>
          <w:kern w:val="0"/>
          <w:szCs w:val="21"/>
        </w:rPr>
        <w:t>烘干后称量瓶及纳米纤维素的总质量，</w:t>
      </w:r>
      <w:r w:rsidRPr="00302BEC">
        <w:rPr>
          <w:kern w:val="0"/>
          <w:szCs w:val="21"/>
        </w:rPr>
        <w:t>g</w:t>
      </w:r>
      <w:r w:rsidRPr="00302BEC">
        <w:rPr>
          <w:kern w:val="0"/>
          <w:szCs w:val="21"/>
        </w:rPr>
        <w:t>。</w:t>
      </w:r>
    </w:p>
    <w:p w:rsidR="00AC319C" w:rsidRPr="00302BEC" w:rsidRDefault="002C1038" w:rsidP="004E4F0C">
      <w:pPr>
        <w:pStyle w:val="afffffffc"/>
        <w:adjustRightInd w:val="0"/>
        <w:snapToGrid w:val="0"/>
        <w:spacing w:line="276" w:lineRule="auto"/>
        <w:ind w:left="420" w:firstLine="0"/>
        <w:rPr>
          <w:rFonts w:ascii="Times New Roman"/>
          <w:szCs w:val="21"/>
        </w:rPr>
      </w:pPr>
      <w:r w:rsidRPr="00302BEC">
        <w:rPr>
          <w:rFonts w:ascii="Times New Roman"/>
        </w:rPr>
        <w:t>每份试样平行测定三次，取其平均值，结果修至小数点后两位</w:t>
      </w:r>
      <w:r w:rsidRPr="00302BEC">
        <w:rPr>
          <w:rFonts w:ascii="Times New Roman"/>
          <w:szCs w:val="21"/>
        </w:rPr>
        <w:t>。</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.3.3 </w:t>
      </w:r>
      <w:r w:rsidR="002C1038" w:rsidRPr="00302BEC">
        <w:rPr>
          <w:rFonts w:ascii="Times New Roman"/>
          <w:szCs w:val="21"/>
        </w:rPr>
        <w:t>聚合度</w:t>
      </w:r>
    </w:p>
    <w:p w:rsidR="00AC319C" w:rsidRPr="00302BEC" w:rsidRDefault="002C1038">
      <w:pPr>
        <w:pStyle w:val="afffffffc"/>
        <w:spacing w:line="276" w:lineRule="auto"/>
        <w:ind w:firstLineChars="200" w:firstLine="420"/>
        <w:rPr>
          <w:rFonts w:ascii="Times New Roman"/>
          <w:szCs w:val="21"/>
          <w:shd w:val="clear" w:color="auto" w:fill="FFFFFF"/>
        </w:rPr>
      </w:pPr>
      <w:r w:rsidRPr="00302BEC">
        <w:rPr>
          <w:rFonts w:ascii="Times New Roman"/>
          <w:szCs w:val="21"/>
        </w:rPr>
        <w:t>按</w:t>
      </w:r>
      <w:r w:rsidRPr="00302BEC">
        <w:rPr>
          <w:rFonts w:ascii="Times New Roman"/>
          <w:szCs w:val="21"/>
          <w:shd w:val="clear" w:color="auto" w:fill="FFFFFF"/>
        </w:rPr>
        <w:t>GB/T 5888-1986</w:t>
      </w:r>
      <w:r w:rsidR="00A7202F" w:rsidRPr="00302BEC">
        <w:rPr>
          <w:rFonts w:ascii="Times New Roman"/>
          <w:szCs w:val="21"/>
          <w:shd w:val="clear" w:color="auto" w:fill="FFFFFF"/>
        </w:rPr>
        <w:t xml:space="preserve"> </w:t>
      </w:r>
      <w:r w:rsidR="00A7202F" w:rsidRPr="00302BEC">
        <w:rPr>
          <w:rFonts w:ascii="Times New Roman"/>
          <w:szCs w:val="21"/>
          <w:shd w:val="clear" w:color="auto" w:fill="FFFFFF"/>
        </w:rPr>
        <w:t>苎麻纤维素聚合度测定方法</w:t>
      </w:r>
      <w:r w:rsidRPr="00302BEC">
        <w:rPr>
          <w:rFonts w:ascii="Times New Roman"/>
          <w:szCs w:val="21"/>
          <w:shd w:val="clear" w:color="auto" w:fill="FFFFFF"/>
        </w:rPr>
        <w:t>中的要求进行聚合度测定，其中：</w:t>
      </w:r>
      <w:proofErr w:type="gramStart"/>
      <w:r w:rsidRPr="00302BEC">
        <w:rPr>
          <w:rFonts w:ascii="Times New Roman"/>
          <w:szCs w:val="21"/>
        </w:rPr>
        <w:t>液浆态</w:t>
      </w:r>
      <w:r w:rsidRPr="00302BEC">
        <w:rPr>
          <w:rFonts w:ascii="Times New Roman" w:eastAsiaTheme="minorEastAsia"/>
        </w:rPr>
        <w:t>纳米</w:t>
      </w:r>
      <w:proofErr w:type="gramEnd"/>
      <w:r w:rsidRPr="00302BEC">
        <w:rPr>
          <w:rFonts w:ascii="Times New Roman" w:eastAsiaTheme="minorEastAsia"/>
        </w:rPr>
        <w:t>纤维素测试前</w:t>
      </w:r>
      <w:r w:rsidRPr="00302BEC">
        <w:rPr>
          <w:rFonts w:ascii="Times New Roman"/>
          <w:szCs w:val="21"/>
        </w:rPr>
        <w:t>需</w:t>
      </w:r>
      <w:r w:rsidRPr="00302BEC">
        <w:rPr>
          <w:rFonts w:ascii="Times New Roman" w:eastAsiaTheme="minorEastAsia"/>
        </w:rPr>
        <w:t>预处理，</w:t>
      </w:r>
      <w:r w:rsidRPr="00302BEC">
        <w:rPr>
          <w:rFonts w:ascii="Times New Roman"/>
          <w:szCs w:val="21"/>
        </w:rPr>
        <w:t>在</w:t>
      </w:r>
      <w:r w:rsidRPr="00302BEC">
        <w:rPr>
          <w:rFonts w:ascii="Times New Roman"/>
          <w:szCs w:val="21"/>
        </w:rPr>
        <w:t>105℃</w:t>
      </w:r>
      <w:r w:rsidRPr="00302BEC">
        <w:rPr>
          <w:rFonts w:ascii="Times New Roman"/>
          <w:szCs w:val="21"/>
        </w:rPr>
        <w:t>烘箱下提前烘干去除水分，使样品呈干态。</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.3.4 </w:t>
      </w:r>
      <w:r w:rsidR="002C1038" w:rsidRPr="00302BEC">
        <w:rPr>
          <w:rFonts w:ascii="Times New Roman"/>
          <w:szCs w:val="21"/>
        </w:rPr>
        <w:t>初始分解温度</w:t>
      </w:r>
    </w:p>
    <w:p w:rsidR="00AC319C" w:rsidRPr="00302BEC" w:rsidRDefault="002C1038">
      <w:pPr>
        <w:pStyle w:val="afffffffc"/>
        <w:spacing w:line="276" w:lineRule="auto"/>
        <w:ind w:firstLineChars="200" w:firstLine="420"/>
        <w:rPr>
          <w:rFonts w:ascii="Times New Roman"/>
          <w:szCs w:val="21"/>
          <w:shd w:val="clear" w:color="auto" w:fill="FFFFFF"/>
        </w:rPr>
      </w:pPr>
      <w:r w:rsidRPr="00302BEC">
        <w:rPr>
          <w:rFonts w:ascii="Times New Roman"/>
          <w:szCs w:val="21"/>
        </w:rPr>
        <w:t>按</w:t>
      </w:r>
      <w:r w:rsidRPr="00302BEC">
        <w:rPr>
          <w:rFonts w:ascii="Times New Roman"/>
          <w:szCs w:val="21"/>
          <w:shd w:val="clear" w:color="auto" w:fill="FFFFFF"/>
        </w:rPr>
        <w:t>GB/T 13464-2008</w:t>
      </w:r>
      <w:r w:rsidR="00A7202F" w:rsidRPr="00302BEC">
        <w:rPr>
          <w:rFonts w:ascii="Times New Roman"/>
          <w:szCs w:val="21"/>
          <w:shd w:val="clear" w:color="auto" w:fill="FFFFFF"/>
        </w:rPr>
        <w:t xml:space="preserve"> </w:t>
      </w:r>
      <w:r w:rsidR="00A7202F" w:rsidRPr="00302BEC">
        <w:rPr>
          <w:rFonts w:ascii="Times New Roman"/>
          <w:szCs w:val="21"/>
          <w:shd w:val="clear" w:color="auto" w:fill="FFFFFF"/>
        </w:rPr>
        <w:t>物质热稳定性的热分析试验方法</w:t>
      </w:r>
      <w:r w:rsidRPr="00302BEC">
        <w:rPr>
          <w:rFonts w:ascii="Times New Roman"/>
          <w:szCs w:val="21"/>
          <w:shd w:val="clear" w:color="auto" w:fill="FFFFFF"/>
        </w:rPr>
        <w:t>中的要求进行热稳定性测定，其中：</w:t>
      </w:r>
      <w:proofErr w:type="gramStart"/>
      <w:r w:rsidRPr="00302BEC">
        <w:rPr>
          <w:rFonts w:ascii="Times New Roman"/>
          <w:szCs w:val="21"/>
        </w:rPr>
        <w:t>液浆态</w:t>
      </w:r>
      <w:r w:rsidRPr="00302BEC">
        <w:rPr>
          <w:rFonts w:ascii="Times New Roman" w:eastAsiaTheme="minorEastAsia"/>
        </w:rPr>
        <w:t>纳米</w:t>
      </w:r>
      <w:proofErr w:type="gramEnd"/>
      <w:r w:rsidRPr="00302BEC">
        <w:rPr>
          <w:rFonts w:ascii="Times New Roman" w:eastAsiaTheme="minorEastAsia"/>
        </w:rPr>
        <w:t>纤维素前</w:t>
      </w:r>
      <w:r w:rsidRPr="00302BEC">
        <w:rPr>
          <w:rFonts w:ascii="Times New Roman"/>
          <w:szCs w:val="21"/>
        </w:rPr>
        <w:t>需</w:t>
      </w:r>
      <w:r w:rsidRPr="00302BEC">
        <w:rPr>
          <w:rFonts w:ascii="Times New Roman" w:eastAsiaTheme="minorEastAsia"/>
        </w:rPr>
        <w:t>预处理，</w:t>
      </w:r>
      <w:r w:rsidRPr="00302BEC">
        <w:rPr>
          <w:rFonts w:ascii="Times New Roman"/>
          <w:szCs w:val="21"/>
        </w:rPr>
        <w:t>在</w:t>
      </w:r>
      <w:r w:rsidRPr="00302BEC">
        <w:rPr>
          <w:rFonts w:ascii="Times New Roman"/>
          <w:szCs w:val="21"/>
        </w:rPr>
        <w:t>105℃</w:t>
      </w:r>
      <w:r w:rsidRPr="00302BEC">
        <w:rPr>
          <w:rFonts w:ascii="Times New Roman"/>
          <w:szCs w:val="21"/>
        </w:rPr>
        <w:t>烘箱下提前烘干去除水分，使样品呈干态。</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 xml:space="preserve">.3.5 </w:t>
      </w:r>
      <w:r w:rsidR="002C1038" w:rsidRPr="00302BEC">
        <w:rPr>
          <w:rFonts w:ascii="Times New Roman"/>
          <w:szCs w:val="21"/>
        </w:rPr>
        <w:t>纤维素含量</w:t>
      </w:r>
    </w:p>
    <w:p w:rsidR="00A7202F" w:rsidRPr="00302BEC" w:rsidRDefault="00302BEC" w:rsidP="00302BEC">
      <w:pPr>
        <w:spacing w:line="276" w:lineRule="auto"/>
      </w:pPr>
      <w:r w:rsidRPr="00302BEC">
        <w:t xml:space="preserve">6.3.5.1 </w:t>
      </w:r>
      <w:r w:rsidR="00A7202F" w:rsidRPr="00302BEC">
        <w:t>仪器、设备</w:t>
      </w:r>
    </w:p>
    <w:p w:rsidR="00A7202F" w:rsidRPr="00302BEC" w:rsidRDefault="00A7202F" w:rsidP="00A7202F">
      <w:pPr>
        <w:pStyle w:val="afffffffe"/>
        <w:numPr>
          <w:ilvl w:val="0"/>
          <w:numId w:val="33"/>
        </w:numPr>
        <w:spacing w:line="276" w:lineRule="auto"/>
        <w:ind w:firstLineChars="0"/>
        <w:rPr>
          <w:rFonts w:ascii="Times New Roman" w:hAnsi="Times New Roman"/>
        </w:rPr>
      </w:pPr>
      <w:r w:rsidRPr="00302BEC">
        <w:rPr>
          <w:rFonts w:ascii="Times New Roman" w:hAnsi="Times New Roman"/>
          <w:szCs w:val="21"/>
        </w:rPr>
        <w:t>鼓风干燥箱</w:t>
      </w:r>
      <w:r w:rsidRPr="00302BEC">
        <w:rPr>
          <w:rFonts w:ascii="Times New Roman" w:hAnsi="Times New Roman"/>
        </w:rPr>
        <w:t>：温控范围</w:t>
      </w:r>
      <w:r w:rsidRPr="00302BEC">
        <w:rPr>
          <w:rFonts w:ascii="Times New Roman" w:hAnsi="Times New Roman"/>
        </w:rPr>
        <w:t>RT+10</w:t>
      </w:r>
      <w:r w:rsidR="002C5E78" w:rsidRPr="00302BEC">
        <w:rPr>
          <w:rFonts w:ascii="Times New Roman" w:hAnsi="Times New Roman"/>
          <w:szCs w:val="21"/>
        </w:rPr>
        <w:t>～</w:t>
      </w:r>
      <w:r w:rsidRPr="00302BEC">
        <w:rPr>
          <w:rFonts w:ascii="Times New Roman" w:hAnsi="Times New Roman"/>
          <w:szCs w:val="21"/>
        </w:rPr>
        <w:t>00 ℃</w:t>
      </w:r>
      <w:r w:rsidRPr="00302BEC">
        <w:rPr>
          <w:rFonts w:ascii="Times New Roman" w:hAnsi="Times New Roman"/>
          <w:szCs w:val="21"/>
        </w:rPr>
        <w:t>，精度</w:t>
      </w:r>
      <w:r w:rsidRPr="00302BEC">
        <w:rPr>
          <w:rFonts w:ascii="Times New Roman" w:hAnsi="Times New Roman"/>
        </w:rPr>
        <w:t>±1 ℃</w:t>
      </w:r>
      <w:r w:rsidRPr="00302BEC">
        <w:rPr>
          <w:rFonts w:ascii="Times New Roman" w:hAnsi="Times New Roman"/>
        </w:rPr>
        <w:t>；</w:t>
      </w:r>
    </w:p>
    <w:p w:rsidR="007B1430" w:rsidRPr="00302BEC" w:rsidRDefault="007B1430" w:rsidP="00A7202F">
      <w:pPr>
        <w:pStyle w:val="afffffffe"/>
        <w:numPr>
          <w:ilvl w:val="0"/>
          <w:numId w:val="33"/>
        </w:numPr>
        <w:spacing w:line="276" w:lineRule="auto"/>
        <w:ind w:firstLineChars="0"/>
        <w:rPr>
          <w:rFonts w:ascii="Times New Roman" w:hAnsi="Times New Roman"/>
        </w:rPr>
      </w:pPr>
      <w:r w:rsidRPr="00302BEC">
        <w:rPr>
          <w:rFonts w:ascii="Times New Roman" w:hAnsi="Times New Roman"/>
        </w:rPr>
        <w:t>真空泵：抽</w:t>
      </w:r>
      <w:proofErr w:type="gramStart"/>
      <w:r w:rsidRPr="00302BEC">
        <w:rPr>
          <w:rFonts w:ascii="Times New Roman" w:hAnsi="Times New Roman"/>
        </w:rPr>
        <w:t>速</w:t>
      </w:r>
      <w:proofErr w:type="gramEnd"/>
      <w:r w:rsidRPr="00302BEC">
        <w:rPr>
          <w:rFonts w:ascii="Times New Roman" w:hAnsi="Times New Roman"/>
        </w:rPr>
        <w:t>速率</w:t>
      </w:r>
      <w:r w:rsidRPr="00302BEC">
        <w:rPr>
          <w:rFonts w:ascii="Times New Roman" w:hAnsi="Times New Roman"/>
        </w:rPr>
        <w:t>50</w:t>
      </w:r>
      <w:r w:rsidR="002C5E78" w:rsidRPr="00302BEC">
        <w:rPr>
          <w:rFonts w:ascii="Times New Roman" w:hAnsi="Times New Roman"/>
          <w:szCs w:val="21"/>
        </w:rPr>
        <w:t>～</w:t>
      </w:r>
      <w:r w:rsidRPr="00302BEC">
        <w:rPr>
          <w:rFonts w:ascii="Times New Roman" w:hAnsi="Times New Roman"/>
        </w:rPr>
        <w:t>80 Hz</w:t>
      </w:r>
      <w:r w:rsidRPr="00302BEC">
        <w:rPr>
          <w:rFonts w:ascii="Times New Roman" w:hAnsi="Times New Roman"/>
        </w:rPr>
        <w:t>；</w:t>
      </w:r>
    </w:p>
    <w:p w:rsidR="007B1430" w:rsidRPr="00302BEC" w:rsidRDefault="007B1430" w:rsidP="007B1430">
      <w:pPr>
        <w:pStyle w:val="afffffffe"/>
        <w:numPr>
          <w:ilvl w:val="0"/>
          <w:numId w:val="33"/>
        </w:numPr>
        <w:spacing w:line="276" w:lineRule="auto"/>
        <w:ind w:left="0" w:firstLine="420"/>
        <w:rPr>
          <w:rFonts w:ascii="Times New Roman" w:hAnsi="Times New Roman"/>
        </w:rPr>
      </w:pPr>
      <w:r w:rsidRPr="00302BEC">
        <w:rPr>
          <w:rFonts w:ascii="Times New Roman" w:hAnsi="Times New Roman"/>
        </w:rPr>
        <w:t>烧杯：</w:t>
      </w:r>
      <w:r w:rsidRPr="00302BEC">
        <w:rPr>
          <w:rFonts w:ascii="Times New Roman" w:hAnsi="Times New Roman"/>
        </w:rPr>
        <w:t>1000 mL</w:t>
      </w:r>
      <w:r w:rsidRPr="00302BEC">
        <w:rPr>
          <w:rFonts w:ascii="Times New Roman" w:hAnsi="Times New Roman"/>
        </w:rPr>
        <w:t>；</w:t>
      </w:r>
    </w:p>
    <w:p w:rsidR="008F6F03" w:rsidRPr="00302BEC" w:rsidRDefault="008F6F03" w:rsidP="008F6F03">
      <w:pPr>
        <w:pStyle w:val="afffffffe"/>
        <w:numPr>
          <w:ilvl w:val="0"/>
          <w:numId w:val="33"/>
        </w:numPr>
        <w:spacing w:line="276" w:lineRule="auto"/>
        <w:ind w:left="0" w:firstLine="420"/>
        <w:rPr>
          <w:rFonts w:ascii="Times New Roman" w:hAnsi="Times New Roman"/>
        </w:rPr>
      </w:pPr>
      <w:r w:rsidRPr="00302BEC">
        <w:rPr>
          <w:rFonts w:ascii="Times New Roman" w:hAnsi="Times New Roman"/>
          <w:szCs w:val="21"/>
        </w:rPr>
        <w:t>棕色试剂瓶：</w:t>
      </w:r>
      <w:r w:rsidRPr="00302BEC">
        <w:rPr>
          <w:rFonts w:ascii="Times New Roman" w:hAnsi="Times New Roman"/>
          <w:szCs w:val="21"/>
        </w:rPr>
        <w:t>1500</w:t>
      </w:r>
      <w:r w:rsidR="002C5E78" w:rsidRPr="00302BEC">
        <w:rPr>
          <w:rFonts w:ascii="Times New Roman" w:hAnsi="Times New Roman"/>
          <w:szCs w:val="21"/>
        </w:rPr>
        <w:t>～</w:t>
      </w:r>
      <w:r w:rsidRPr="00302BEC">
        <w:rPr>
          <w:rFonts w:ascii="Times New Roman" w:hAnsi="Times New Roman"/>
          <w:szCs w:val="21"/>
        </w:rPr>
        <w:t>2000 mL</w:t>
      </w:r>
      <w:r w:rsidRPr="00302BEC">
        <w:rPr>
          <w:rFonts w:ascii="Times New Roman" w:hAnsi="Times New Roman"/>
          <w:szCs w:val="21"/>
        </w:rPr>
        <w:t>；</w:t>
      </w:r>
    </w:p>
    <w:p w:rsidR="008F6F03" w:rsidRPr="00302BEC" w:rsidRDefault="008F6F03" w:rsidP="008F6F03">
      <w:pPr>
        <w:pStyle w:val="afffffffe"/>
        <w:numPr>
          <w:ilvl w:val="0"/>
          <w:numId w:val="33"/>
        </w:numPr>
        <w:spacing w:line="276" w:lineRule="auto"/>
        <w:ind w:left="0" w:firstLine="420"/>
        <w:rPr>
          <w:rFonts w:ascii="Times New Roman" w:hAnsi="Times New Roman"/>
        </w:rPr>
      </w:pPr>
      <w:r w:rsidRPr="00302BEC">
        <w:rPr>
          <w:rFonts w:ascii="Times New Roman" w:hAnsi="Times New Roman"/>
          <w:szCs w:val="21"/>
        </w:rPr>
        <w:t>锥形瓶：</w:t>
      </w:r>
      <w:r w:rsidRPr="00302BEC">
        <w:rPr>
          <w:rFonts w:ascii="Times New Roman" w:hAnsi="Times New Roman"/>
          <w:szCs w:val="21"/>
        </w:rPr>
        <w:t>250 mL</w:t>
      </w:r>
      <w:r w:rsidRPr="00302BEC">
        <w:rPr>
          <w:rFonts w:ascii="Times New Roman" w:hAnsi="Times New Roman"/>
          <w:szCs w:val="21"/>
        </w:rPr>
        <w:t>；</w:t>
      </w:r>
    </w:p>
    <w:p w:rsidR="00A7202F" w:rsidRPr="00302BEC" w:rsidRDefault="00A7202F" w:rsidP="00A7202F">
      <w:pPr>
        <w:pStyle w:val="afffffffe"/>
        <w:numPr>
          <w:ilvl w:val="0"/>
          <w:numId w:val="33"/>
        </w:numPr>
        <w:spacing w:line="276" w:lineRule="auto"/>
        <w:ind w:left="0" w:firstLine="420"/>
        <w:rPr>
          <w:rFonts w:ascii="Times New Roman" w:hAnsi="Times New Roman"/>
        </w:rPr>
      </w:pPr>
      <w:r w:rsidRPr="00302BEC">
        <w:rPr>
          <w:rFonts w:ascii="Times New Roman" w:hAnsi="Times New Roman"/>
        </w:rPr>
        <w:t>称量天平：精度</w:t>
      </w:r>
      <w:r w:rsidRPr="00302BEC">
        <w:rPr>
          <w:rFonts w:ascii="Times New Roman" w:hAnsi="Times New Roman"/>
        </w:rPr>
        <w:t>0.0001 g</w:t>
      </w:r>
      <w:r w:rsidRPr="00302BEC">
        <w:rPr>
          <w:rFonts w:ascii="Times New Roman" w:hAnsi="Times New Roman"/>
        </w:rPr>
        <w:t>；</w:t>
      </w:r>
    </w:p>
    <w:p w:rsidR="00A7202F" w:rsidRPr="00302BEC" w:rsidRDefault="00A7202F" w:rsidP="00A7202F">
      <w:pPr>
        <w:pStyle w:val="afffffffe"/>
        <w:numPr>
          <w:ilvl w:val="0"/>
          <w:numId w:val="33"/>
        </w:numPr>
        <w:spacing w:line="276" w:lineRule="auto"/>
        <w:ind w:left="0" w:firstLine="420"/>
        <w:rPr>
          <w:rFonts w:ascii="Times New Roman" w:hAnsi="Times New Roman"/>
        </w:rPr>
      </w:pPr>
      <w:r w:rsidRPr="00302BEC">
        <w:rPr>
          <w:rFonts w:ascii="Times New Roman" w:hAnsi="Times New Roman"/>
          <w:szCs w:val="21"/>
        </w:rPr>
        <w:t>微孔滤膜：聚四氟乙烯材质，孔径</w:t>
      </w:r>
      <w:r w:rsidRPr="00302BEC">
        <w:rPr>
          <w:rFonts w:ascii="Times New Roman" w:hAnsi="Times New Roman"/>
          <w:szCs w:val="21"/>
        </w:rPr>
        <w:t xml:space="preserve">0.22 </w:t>
      </w:r>
      <w:proofErr w:type="spellStart"/>
      <w:r w:rsidRPr="00302BEC">
        <w:rPr>
          <w:rFonts w:ascii="Times New Roman" w:hAnsi="Times New Roman"/>
          <w:szCs w:val="21"/>
        </w:rPr>
        <w:t>μm</w:t>
      </w:r>
      <w:proofErr w:type="spellEnd"/>
      <w:r w:rsidRPr="00302BEC">
        <w:rPr>
          <w:rFonts w:ascii="Times New Roman" w:hAnsi="Times New Roman"/>
          <w:szCs w:val="21"/>
        </w:rPr>
        <w:t>；</w:t>
      </w:r>
    </w:p>
    <w:p w:rsidR="00AC319C" w:rsidRPr="00302BEC" w:rsidRDefault="00577BD0" w:rsidP="008F6F03">
      <w:pPr>
        <w:pStyle w:val="afffffffc"/>
        <w:spacing w:line="276" w:lineRule="auto"/>
        <w:ind w:firstLine="0"/>
        <w:rPr>
          <w:rFonts w:ascii="Times New Roman"/>
          <w:szCs w:val="21"/>
        </w:rPr>
      </w:pPr>
      <w:r w:rsidRPr="00302BEC">
        <w:rPr>
          <w:rFonts w:ascii="Times New Roman"/>
        </w:rPr>
        <w:t>6</w:t>
      </w:r>
      <w:r w:rsidR="008F6F03" w:rsidRPr="00302BEC">
        <w:rPr>
          <w:rFonts w:ascii="Times New Roman"/>
        </w:rPr>
        <w:t>.3.5.</w:t>
      </w:r>
      <w:r w:rsidR="00302BEC" w:rsidRPr="00302BEC">
        <w:rPr>
          <w:rFonts w:ascii="Times New Roman"/>
        </w:rPr>
        <w:t xml:space="preserve">2 </w:t>
      </w:r>
      <w:r w:rsidR="008F6F03" w:rsidRPr="00302BEC">
        <w:rPr>
          <w:rFonts w:ascii="Times New Roman"/>
        </w:rPr>
        <w:t>操作步骤</w:t>
      </w:r>
      <w:r w:rsidR="002C1038" w:rsidRPr="00302BEC">
        <w:rPr>
          <w:rFonts w:ascii="Times New Roman"/>
          <w:szCs w:val="21"/>
        </w:rPr>
        <w:t>采用硝酸</w:t>
      </w:r>
      <w:r w:rsidR="002C1038" w:rsidRPr="00302BEC">
        <w:rPr>
          <w:rFonts w:ascii="Times New Roman"/>
          <w:szCs w:val="21"/>
        </w:rPr>
        <w:t>-</w:t>
      </w:r>
      <w:r w:rsidR="002C1038" w:rsidRPr="00302BEC">
        <w:rPr>
          <w:rFonts w:ascii="Times New Roman"/>
          <w:szCs w:val="21"/>
        </w:rPr>
        <w:t>乙醇</w:t>
      </w:r>
      <w:r w:rsidR="002C1038" w:rsidRPr="00302BEC">
        <w:rPr>
          <w:rFonts w:ascii="Times New Roman"/>
        </w:rPr>
        <w:t>纤维素</w:t>
      </w:r>
      <w:r w:rsidR="002C1038" w:rsidRPr="00302BEC">
        <w:rPr>
          <w:rFonts w:ascii="Times New Roman"/>
          <w:szCs w:val="21"/>
        </w:rPr>
        <w:t>的测定方法。</w:t>
      </w:r>
    </w:p>
    <w:p w:rsidR="00AC319C" w:rsidRPr="00302BEC" w:rsidRDefault="002C1038">
      <w:pPr>
        <w:pStyle w:val="afffffffc"/>
        <w:numPr>
          <w:ilvl w:val="0"/>
          <w:numId w:val="21"/>
        </w:numPr>
        <w:spacing w:line="276" w:lineRule="auto"/>
        <w:ind w:left="0" w:firstLineChars="200" w:firstLine="420"/>
        <w:rPr>
          <w:rFonts w:ascii="Times New Roman"/>
          <w:szCs w:val="21"/>
        </w:rPr>
      </w:pPr>
      <w:r w:rsidRPr="00302BEC">
        <w:rPr>
          <w:rFonts w:ascii="Times New Roman"/>
          <w:szCs w:val="21"/>
        </w:rPr>
        <w:t>配置硝酸</w:t>
      </w:r>
      <w:r w:rsidRPr="00302BEC">
        <w:rPr>
          <w:rFonts w:ascii="Times New Roman"/>
          <w:szCs w:val="21"/>
        </w:rPr>
        <w:t>-</w:t>
      </w:r>
      <w:r w:rsidRPr="00302BEC">
        <w:rPr>
          <w:rFonts w:ascii="Times New Roman"/>
          <w:szCs w:val="21"/>
        </w:rPr>
        <w:t>乙醇</w:t>
      </w:r>
      <w:r w:rsidRPr="00302BEC">
        <w:rPr>
          <w:rFonts w:ascii="Times New Roman"/>
        </w:rPr>
        <w:t>混合</w:t>
      </w:r>
      <w:r w:rsidRPr="00302BEC">
        <w:rPr>
          <w:rFonts w:ascii="Times New Roman"/>
          <w:szCs w:val="21"/>
        </w:rPr>
        <w:t>液：量取</w:t>
      </w:r>
      <w:r w:rsidR="008F6F03" w:rsidRPr="00302BEC">
        <w:rPr>
          <w:rFonts w:ascii="Times New Roman"/>
          <w:szCs w:val="21"/>
        </w:rPr>
        <w:t xml:space="preserve">800 </w:t>
      </w:r>
      <w:r w:rsidRPr="00302BEC">
        <w:rPr>
          <w:rFonts w:ascii="Times New Roman"/>
          <w:szCs w:val="21"/>
        </w:rPr>
        <w:t>mL</w:t>
      </w:r>
      <w:r w:rsidRPr="00302BEC">
        <w:rPr>
          <w:rFonts w:ascii="Times New Roman"/>
          <w:szCs w:val="21"/>
        </w:rPr>
        <w:t>乙醇（</w:t>
      </w:r>
      <w:r w:rsidRPr="00302BEC">
        <w:rPr>
          <w:rFonts w:ascii="Times New Roman"/>
          <w:szCs w:val="21"/>
        </w:rPr>
        <w:t>95%</w:t>
      </w:r>
      <w:r w:rsidRPr="00302BEC">
        <w:rPr>
          <w:rFonts w:ascii="Times New Roman"/>
          <w:szCs w:val="21"/>
        </w:rPr>
        <w:t>）于干净的烧杯中，在玻璃棒的搅拌下缓慢加入</w:t>
      </w:r>
      <w:r w:rsidRPr="00302BEC">
        <w:rPr>
          <w:rFonts w:ascii="Times New Roman"/>
          <w:szCs w:val="21"/>
        </w:rPr>
        <w:t>200 mL</w:t>
      </w:r>
      <w:r w:rsidRPr="00302BEC">
        <w:rPr>
          <w:rFonts w:ascii="Times New Roman"/>
          <w:szCs w:val="21"/>
        </w:rPr>
        <w:t>硝酸（密度</w:t>
      </w:r>
      <w:r w:rsidRPr="00302BEC">
        <w:rPr>
          <w:rFonts w:ascii="Times New Roman"/>
          <w:szCs w:val="21"/>
        </w:rPr>
        <w:t>1.42 g/cm</w:t>
      </w:r>
      <w:r w:rsidRPr="00302BEC">
        <w:rPr>
          <w:rFonts w:ascii="Times New Roman"/>
          <w:szCs w:val="21"/>
          <w:vertAlign w:val="superscript"/>
        </w:rPr>
        <w:t>3</w:t>
      </w:r>
      <w:r w:rsidRPr="00302BEC">
        <w:rPr>
          <w:rFonts w:ascii="Times New Roman"/>
          <w:szCs w:val="21"/>
        </w:rPr>
        <w:t>），待搅拌充分均匀后，倒入棕色试剂瓶中备用（注：该混合液只宜用前临时配制，不能存放过久）；</w:t>
      </w:r>
    </w:p>
    <w:p w:rsidR="00AC319C" w:rsidRPr="00302BEC" w:rsidRDefault="002C1038">
      <w:pPr>
        <w:pStyle w:val="afffffffc"/>
        <w:numPr>
          <w:ilvl w:val="0"/>
          <w:numId w:val="21"/>
        </w:numPr>
        <w:spacing w:line="276" w:lineRule="auto"/>
        <w:ind w:left="0" w:firstLineChars="200" w:firstLine="420"/>
        <w:rPr>
          <w:rFonts w:ascii="Times New Roman"/>
          <w:szCs w:val="21"/>
        </w:rPr>
      </w:pPr>
      <w:r w:rsidRPr="00302BEC">
        <w:rPr>
          <w:rFonts w:ascii="Times New Roman"/>
          <w:szCs w:val="21"/>
        </w:rPr>
        <w:t>称取</w:t>
      </w:r>
      <w:r w:rsidRPr="00302BEC">
        <w:rPr>
          <w:rFonts w:ascii="Times New Roman"/>
          <w:szCs w:val="21"/>
        </w:rPr>
        <w:t>1</w:t>
      </w:r>
      <w:r w:rsidR="008F6F03" w:rsidRPr="00302BEC">
        <w:rPr>
          <w:rFonts w:ascii="Times New Roman"/>
          <w:szCs w:val="21"/>
        </w:rPr>
        <w:t xml:space="preserve"> </w:t>
      </w:r>
      <w:r w:rsidRPr="00302BEC">
        <w:rPr>
          <w:rFonts w:ascii="Times New Roman"/>
          <w:szCs w:val="21"/>
        </w:rPr>
        <w:t>g</w:t>
      </w:r>
      <w:r w:rsidRPr="00302BEC">
        <w:rPr>
          <w:rFonts w:ascii="Times New Roman"/>
          <w:szCs w:val="21"/>
        </w:rPr>
        <w:t>（精确至</w:t>
      </w:r>
      <w:r w:rsidRPr="00302BEC">
        <w:rPr>
          <w:rFonts w:ascii="Times New Roman"/>
          <w:szCs w:val="21"/>
        </w:rPr>
        <w:t>0.0001</w:t>
      </w:r>
      <w:r w:rsidR="008F6F03" w:rsidRPr="00302BEC">
        <w:rPr>
          <w:rFonts w:ascii="Times New Roman"/>
          <w:szCs w:val="21"/>
        </w:rPr>
        <w:t xml:space="preserve"> </w:t>
      </w:r>
      <w:r w:rsidRPr="00302BEC">
        <w:rPr>
          <w:rFonts w:ascii="Times New Roman"/>
          <w:szCs w:val="21"/>
        </w:rPr>
        <w:t>g</w:t>
      </w:r>
      <w:r w:rsidRPr="00302BEC">
        <w:rPr>
          <w:rFonts w:ascii="Times New Roman"/>
          <w:szCs w:val="21"/>
        </w:rPr>
        <w:t>，）</w:t>
      </w:r>
      <w:proofErr w:type="gramStart"/>
      <w:r w:rsidRPr="00302BEC">
        <w:rPr>
          <w:rFonts w:ascii="Times New Roman"/>
          <w:szCs w:val="21"/>
        </w:rPr>
        <w:t>绝干状态</w:t>
      </w:r>
      <w:proofErr w:type="gramEnd"/>
      <w:r w:rsidRPr="00302BEC">
        <w:rPr>
          <w:rFonts w:ascii="Times New Roman"/>
          <w:szCs w:val="21"/>
        </w:rPr>
        <w:t>的纳米纤维素样品（注：</w:t>
      </w:r>
      <w:proofErr w:type="gramStart"/>
      <w:r w:rsidRPr="00302BEC">
        <w:rPr>
          <w:rFonts w:ascii="Times New Roman"/>
          <w:szCs w:val="21"/>
        </w:rPr>
        <w:t>液浆态和</w:t>
      </w:r>
      <w:proofErr w:type="gramEnd"/>
      <w:r w:rsidRPr="00302BEC">
        <w:rPr>
          <w:rFonts w:ascii="Times New Roman"/>
          <w:szCs w:val="21"/>
        </w:rPr>
        <w:t>干粉态纳米纤维素，需置于</w:t>
      </w:r>
      <w:r w:rsidRPr="00302BEC">
        <w:rPr>
          <w:rFonts w:ascii="Times New Roman"/>
          <w:szCs w:val="21"/>
        </w:rPr>
        <w:t>105 ℃</w:t>
      </w:r>
      <w:r w:rsidRPr="00302BEC">
        <w:rPr>
          <w:rFonts w:ascii="Times New Roman"/>
          <w:szCs w:val="21"/>
        </w:rPr>
        <w:t>鼓风干燥箱中，</w:t>
      </w:r>
      <w:proofErr w:type="gramStart"/>
      <w:r w:rsidRPr="00302BEC">
        <w:rPr>
          <w:rFonts w:ascii="Times New Roman"/>
          <w:szCs w:val="21"/>
        </w:rPr>
        <w:t>干燥至绝干</w:t>
      </w:r>
      <w:proofErr w:type="gramEnd"/>
      <w:r w:rsidRPr="00302BEC">
        <w:rPr>
          <w:rFonts w:ascii="Times New Roman"/>
          <w:szCs w:val="21"/>
        </w:rPr>
        <w:t>状态），记为</w:t>
      </w:r>
      <w:r w:rsidRPr="00302BEC">
        <w:rPr>
          <w:rFonts w:ascii="Times New Roman"/>
          <w:szCs w:val="21"/>
        </w:rPr>
        <w:t>m</w:t>
      </w:r>
      <w:r w:rsidRPr="00302BEC">
        <w:rPr>
          <w:rFonts w:ascii="Times New Roman"/>
          <w:szCs w:val="21"/>
          <w:vertAlign w:val="subscript"/>
        </w:rPr>
        <w:t>0</w:t>
      </w:r>
      <w:r w:rsidRPr="00302BEC">
        <w:rPr>
          <w:rFonts w:ascii="Times New Roman"/>
          <w:szCs w:val="21"/>
        </w:rPr>
        <w:t>，然后放入于洁净干燥锥形瓶中，加入</w:t>
      </w:r>
      <w:r w:rsidRPr="00302BEC">
        <w:rPr>
          <w:rFonts w:ascii="Times New Roman"/>
          <w:szCs w:val="21"/>
        </w:rPr>
        <w:t>25 mL</w:t>
      </w:r>
      <w:r w:rsidRPr="00302BEC">
        <w:rPr>
          <w:rFonts w:ascii="Times New Roman"/>
          <w:szCs w:val="21"/>
        </w:rPr>
        <w:t>硝酸</w:t>
      </w:r>
      <w:r w:rsidRPr="00302BEC">
        <w:rPr>
          <w:rFonts w:ascii="Times New Roman"/>
          <w:szCs w:val="21"/>
        </w:rPr>
        <w:t>-</w:t>
      </w:r>
      <w:r w:rsidRPr="00302BEC">
        <w:rPr>
          <w:rFonts w:ascii="Times New Roman"/>
          <w:szCs w:val="21"/>
        </w:rPr>
        <w:t>乙醇混合液，装上回流冷凝器，放入沸水浴中加热</w:t>
      </w:r>
      <w:r w:rsidRPr="00302BEC">
        <w:rPr>
          <w:rFonts w:ascii="Times New Roman"/>
          <w:szCs w:val="21"/>
        </w:rPr>
        <w:t>1 h</w:t>
      </w:r>
      <w:r w:rsidRPr="00302BEC">
        <w:rPr>
          <w:rFonts w:ascii="Times New Roman"/>
          <w:szCs w:val="21"/>
        </w:rPr>
        <w:t>，在加热时，随时摇荡</w:t>
      </w:r>
      <w:proofErr w:type="gramStart"/>
      <w:r w:rsidRPr="00302BEC">
        <w:rPr>
          <w:rFonts w:ascii="Times New Roman"/>
          <w:szCs w:val="21"/>
        </w:rPr>
        <w:t>瓶内容</w:t>
      </w:r>
      <w:proofErr w:type="gramEnd"/>
      <w:r w:rsidRPr="00302BEC">
        <w:rPr>
          <w:rFonts w:ascii="Times New Roman"/>
          <w:szCs w:val="21"/>
        </w:rPr>
        <w:t>物，以防止试样跳动；</w:t>
      </w:r>
    </w:p>
    <w:p w:rsidR="00AC319C" w:rsidRPr="00302BEC" w:rsidRDefault="002C1038">
      <w:pPr>
        <w:pStyle w:val="afffffffc"/>
        <w:numPr>
          <w:ilvl w:val="0"/>
          <w:numId w:val="21"/>
        </w:numPr>
        <w:spacing w:line="276" w:lineRule="auto"/>
        <w:ind w:left="0" w:firstLineChars="200" w:firstLine="420"/>
        <w:rPr>
          <w:rFonts w:ascii="Times New Roman"/>
          <w:szCs w:val="21"/>
        </w:rPr>
      </w:pPr>
      <w:r w:rsidRPr="00302BEC">
        <w:rPr>
          <w:rFonts w:ascii="Times New Roman"/>
          <w:szCs w:val="21"/>
        </w:rPr>
        <w:t>移去冷凝管，将锥形瓶自水浴中取出，静置片刻，待纳米纤维素残渣沉积瓶底后，用倾泻法倒入带有微孔滤膜的玻璃过滤器，尽量不使试样流出；空白聚四氟乙烯微孔滤膜的质量记为</w:t>
      </w:r>
      <w:r w:rsidRPr="00302BEC">
        <w:rPr>
          <w:rFonts w:ascii="Times New Roman"/>
          <w:i/>
          <w:szCs w:val="21"/>
        </w:rPr>
        <w:t>m</w:t>
      </w:r>
      <w:r w:rsidRPr="00302BEC">
        <w:rPr>
          <w:rFonts w:ascii="Times New Roman"/>
          <w:szCs w:val="21"/>
          <w:vertAlign w:val="subscript"/>
        </w:rPr>
        <w:t>2</w:t>
      </w:r>
      <w:r w:rsidRPr="00302BEC">
        <w:rPr>
          <w:rFonts w:ascii="Times New Roman"/>
          <w:szCs w:val="21"/>
        </w:rPr>
        <w:t>；</w:t>
      </w:r>
    </w:p>
    <w:p w:rsidR="00AC319C" w:rsidRPr="00302BEC" w:rsidRDefault="002C1038">
      <w:pPr>
        <w:pStyle w:val="afffffffc"/>
        <w:numPr>
          <w:ilvl w:val="0"/>
          <w:numId w:val="21"/>
        </w:numPr>
        <w:spacing w:line="276" w:lineRule="auto"/>
        <w:ind w:left="0" w:firstLineChars="200" w:firstLine="420"/>
        <w:rPr>
          <w:rFonts w:ascii="Times New Roman"/>
          <w:szCs w:val="21"/>
        </w:rPr>
      </w:pPr>
      <w:r w:rsidRPr="00302BEC">
        <w:rPr>
          <w:rFonts w:ascii="Times New Roman"/>
          <w:szCs w:val="21"/>
        </w:rPr>
        <w:t>用真空泵将滤器中的滤液吸干，再用玻璃棒将流入玻璃过滤器后，残留在微孔滤膜上的纳米纤维素残渣移入锥形瓶中，量取</w:t>
      </w:r>
      <w:r w:rsidRPr="00302BEC">
        <w:rPr>
          <w:rFonts w:ascii="Times New Roman"/>
          <w:szCs w:val="21"/>
        </w:rPr>
        <w:t>25</w:t>
      </w:r>
      <w:r w:rsidR="008F6F03" w:rsidRPr="00302BEC">
        <w:rPr>
          <w:rFonts w:ascii="Times New Roman"/>
          <w:szCs w:val="21"/>
        </w:rPr>
        <w:t xml:space="preserve"> </w:t>
      </w:r>
      <w:r w:rsidRPr="00302BEC">
        <w:rPr>
          <w:rFonts w:ascii="Times New Roman"/>
          <w:szCs w:val="21"/>
        </w:rPr>
        <w:t>mL</w:t>
      </w:r>
      <w:r w:rsidRPr="00302BEC">
        <w:rPr>
          <w:rFonts w:ascii="Times New Roman"/>
          <w:szCs w:val="21"/>
        </w:rPr>
        <w:t>硝酸</w:t>
      </w:r>
      <w:r w:rsidRPr="00302BEC">
        <w:rPr>
          <w:rFonts w:ascii="Times New Roman"/>
          <w:szCs w:val="21"/>
        </w:rPr>
        <w:t>-</w:t>
      </w:r>
      <w:r w:rsidRPr="00302BEC">
        <w:rPr>
          <w:rFonts w:ascii="Times New Roman"/>
          <w:szCs w:val="21"/>
        </w:rPr>
        <w:t>乙醇混合液，分数次将微孔滤膜上的全部纳米纤维素残渣移入瓶中，装上回流冷凝器，再在</w:t>
      </w:r>
      <w:proofErr w:type="gramStart"/>
      <w:r w:rsidRPr="00302BEC">
        <w:rPr>
          <w:rFonts w:ascii="Times New Roman"/>
          <w:szCs w:val="21"/>
        </w:rPr>
        <w:t>沸水浴上加热</w:t>
      </w:r>
      <w:proofErr w:type="gramEnd"/>
      <w:r w:rsidRPr="00302BEC">
        <w:rPr>
          <w:rFonts w:ascii="Times New Roman"/>
          <w:szCs w:val="21"/>
        </w:rPr>
        <w:t>1</w:t>
      </w:r>
      <w:r w:rsidR="008F6F03" w:rsidRPr="00302BEC">
        <w:rPr>
          <w:rFonts w:ascii="Times New Roman"/>
          <w:szCs w:val="21"/>
        </w:rPr>
        <w:t xml:space="preserve"> </w:t>
      </w:r>
      <w:r w:rsidRPr="00302BEC">
        <w:rPr>
          <w:rFonts w:ascii="Times New Roman"/>
          <w:szCs w:val="21"/>
        </w:rPr>
        <w:t>h</w:t>
      </w:r>
      <w:r w:rsidRPr="00302BEC">
        <w:rPr>
          <w:rFonts w:ascii="Times New Roman"/>
          <w:szCs w:val="21"/>
        </w:rPr>
        <w:t>，如此重复</w:t>
      </w:r>
      <w:r w:rsidRPr="00302BEC">
        <w:rPr>
          <w:rFonts w:ascii="Times New Roman"/>
          <w:szCs w:val="21"/>
        </w:rPr>
        <w:t>3</w:t>
      </w:r>
      <w:r w:rsidRPr="00302BEC">
        <w:rPr>
          <w:rFonts w:ascii="Times New Roman"/>
          <w:szCs w:val="21"/>
        </w:rPr>
        <w:t>次；</w:t>
      </w:r>
    </w:p>
    <w:p w:rsidR="00AC319C" w:rsidRPr="00302BEC" w:rsidRDefault="002C1038">
      <w:pPr>
        <w:pStyle w:val="afffffffc"/>
        <w:numPr>
          <w:ilvl w:val="0"/>
          <w:numId w:val="21"/>
        </w:numPr>
        <w:spacing w:line="276" w:lineRule="auto"/>
        <w:ind w:left="0" w:firstLineChars="200" w:firstLine="420"/>
        <w:rPr>
          <w:rFonts w:ascii="Times New Roman"/>
          <w:szCs w:val="21"/>
        </w:rPr>
      </w:pPr>
      <w:r w:rsidRPr="00302BEC">
        <w:rPr>
          <w:rFonts w:ascii="Times New Roman"/>
          <w:szCs w:val="21"/>
        </w:rPr>
        <w:t>将锥形瓶内容物全部移入玻璃过滤器，用</w:t>
      </w:r>
      <w:r w:rsidRPr="00302BEC">
        <w:rPr>
          <w:rFonts w:ascii="Times New Roman"/>
          <w:szCs w:val="21"/>
        </w:rPr>
        <w:t>10</w:t>
      </w:r>
      <w:r w:rsidR="008F6F03" w:rsidRPr="00302BEC">
        <w:rPr>
          <w:rFonts w:ascii="Times New Roman"/>
          <w:szCs w:val="21"/>
        </w:rPr>
        <w:t xml:space="preserve"> </w:t>
      </w:r>
      <w:r w:rsidRPr="00302BEC">
        <w:rPr>
          <w:rFonts w:ascii="Times New Roman"/>
          <w:szCs w:val="21"/>
        </w:rPr>
        <w:t>mL</w:t>
      </w:r>
      <w:r w:rsidRPr="00302BEC">
        <w:rPr>
          <w:rFonts w:ascii="Times New Roman"/>
          <w:szCs w:val="21"/>
        </w:rPr>
        <w:t>硝酸</w:t>
      </w:r>
      <w:r w:rsidRPr="00302BEC">
        <w:rPr>
          <w:rFonts w:ascii="Times New Roman"/>
          <w:szCs w:val="21"/>
        </w:rPr>
        <w:t>-</w:t>
      </w:r>
      <w:r w:rsidRPr="00302BEC">
        <w:rPr>
          <w:rFonts w:ascii="Times New Roman"/>
          <w:szCs w:val="21"/>
        </w:rPr>
        <w:t>乙醇混合液洗涤纳米纤维素残渣，再用热水洗涤至洗涤液用甲基橙试之不呈酸性反应为止，最后再用乙醇洗涤两次，吸干洗液，取下带有纳米纤维素残渣的微孔滤膜，移入烘箱，于</w:t>
      </w:r>
      <w:r w:rsidRPr="00302BEC">
        <w:rPr>
          <w:rFonts w:ascii="Times New Roman"/>
          <w:szCs w:val="21"/>
        </w:rPr>
        <w:t>105±2</w:t>
      </w:r>
      <w:r w:rsidR="008F6F03" w:rsidRPr="00302BEC">
        <w:rPr>
          <w:rFonts w:ascii="Times New Roman"/>
          <w:szCs w:val="21"/>
        </w:rPr>
        <w:t xml:space="preserve"> </w:t>
      </w:r>
      <w:r w:rsidRPr="00302BEC">
        <w:rPr>
          <w:rFonts w:ascii="Times New Roman"/>
          <w:szCs w:val="21"/>
        </w:rPr>
        <w:t>℃</w:t>
      </w:r>
      <w:r w:rsidRPr="00302BEC">
        <w:rPr>
          <w:rFonts w:ascii="Times New Roman"/>
          <w:szCs w:val="21"/>
        </w:rPr>
        <w:t>烘干至恒重，记为</w:t>
      </w:r>
      <w:r w:rsidRPr="00302BEC">
        <w:rPr>
          <w:rFonts w:ascii="Times New Roman"/>
          <w:szCs w:val="21"/>
        </w:rPr>
        <w:t>m</w:t>
      </w:r>
      <w:r w:rsidRPr="00302BEC">
        <w:rPr>
          <w:rFonts w:ascii="Times New Roman"/>
          <w:szCs w:val="21"/>
          <w:vertAlign w:val="subscript"/>
        </w:rPr>
        <w:t>1</w:t>
      </w:r>
      <w:r w:rsidRPr="00302BEC">
        <w:rPr>
          <w:rFonts w:ascii="Times New Roman"/>
          <w:szCs w:val="21"/>
        </w:rPr>
        <w:t>。</w:t>
      </w:r>
    </w:p>
    <w:p w:rsidR="00AC319C" w:rsidRPr="00302BEC" w:rsidRDefault="00577BD0" w:rsidP="008F6F03">
      <w:pPr>
        <w:pStyle w:val="afffffffc"/>
        <w:spacing w:line="276" w:lineRule="auto"/>
        <w:ind w:firstLine="0"/>
        <w:rPr>
          <w:rFonts w:ascii="Times New Roman"/>
          <w:szCs w:val="21"/>
        </w:rPr>
      </w:pPr>
      <w:r w:rsidRPr="00302BEC">
        <w:rPr>
          <w:rFonts w:ascii="Times New Roman"/>
          <w:szCs w:val="21"/>
        </w:rPr>
        <w:t>6</w:t>
      </w:r>
      <w:r w:rsidR="008F6F03" w:rsidRPr="00302BEC">
        <w:rPr>
          <w:rFonts w:ascii="Times New Roman"/>
          <w:szCs w:val="21"/>
        </w:rPr>
        <w:t>.3.5.</w:t>
      </w:r>
      <w:r w:rsidR="00302BEC" w:rsidRPr="00302BEC">
        <w:rPr>
          <w:rFonts w:ascii="Times New Roman"/>
          <w:szCs w:val="21"/>
        </w:rPr>
        <w:t xml:space="preserve">3 </w:t>
      </w:r>
      <w:r w:rsidR="002C1038" w:rsidRPr="00302BEC">
        <w:rPr>
          <w:rFonts w:ascii="Times New Roman"/>
          <w:szCs w:val="21"/>
        </w:rPr>
        <w:t>结果</w:t>
      </w:r>
      <w:r w:rsidR="008F6F03" w:rsidRPr="00302BEC">
        <w:rPr>
          <w:rFonts w:ascii="Times New Roman"/>
          <w:szCs w:val="21"/>
        </w:rPr>
        <w:t>分析</w:t>
      </w:r>
    </w:p>
    <w:p w:rsidR="00AC319C" w:rsidRPr="00302BEC" w:rsidRDefault="002C1038">
      <w:pPr>
        <w:pStyle w:val="afffffffe"/>
        <w:spacing w:line="276" w:lineRule="auto"/>
        <w:rPr>
          <w:rFonts w:ascii="Times New Roman" w:eastAsia="黑体" w:hAnsi="Times New Roman"/>
          <w:szCs w:val="21"/>
        </w:rPr>
      </w:pPr>
      <w:r w:rsidRPr="00302BEC">
        <w:rPr>
          <w:rFonts w:ascii="Times New Roman" w:hAnsi="Times New Roman"/>
          <w:iCs/>
          <w:kern w:val="0"/>
          <w:szCs w:val="21"/>
        </w:rPr>
        <w:t>木浆、棉浆等为原料制备纳米纤维素的纤维素含量</w:t>
      </w:r>
      <w:r w:rsidRPr="00302BEC">
        <w:rPr>
          <w:rFonts w:ascii="Times New Roman" w:hAnsi="Times New Roman"/>
          <w:i/>
          <w:iCs/>
          <w:kern w:val="0"/>
          <w:szCs w:val="21"/>
        </w:rPr>
        <w:t>X</w:t>
      </w:r>
      <w:r w:rsidRPr="00302BEC">
        <w:rPr>
          <w:rFonts w:ascii="Times New Roman" w:hAnsi="Times New Roman"/>
          <w:iCs/>
          <w:kern w:val="0"/>
          <w:szCs w:val="21"/>
        </w:rPr>
        <w:t>（</w:t>
      </w:r>
      <w:r w:rsidRPr="00302BEC">
        <w:rPr>
          <w:rFonts w:ascii="Times New Roman" w:hAnsi="Times New Roman"/>
          <w:iCs/>
          <w:kern w:val="0"/>
          <w:szCs w:val="21"/>
        </w:rPr>
        <w:t>%</w:t>
      </w:r>
      <w:r w:rsidRPr="00302BEC">
        <w:rPr>
          <w:rFonts w:ascii="Times New Roman" w:hAnsi="Times New Roman"/>
          <w:iCs/>
          <w:kern w:val="0"/>
          <w:szCs w:val="21"/>
        </w:rPr>
        <w:t>）按照公式（</w:t>
      </w:r>
      <w:r w:rsidRPr="00302BEC">
        <w:rPr>
          <w:rFonts w:ascii="Times New Roman" w:hAnsi="Times New Roman"/>
          <w:iCs/>
          <w:kern w:val="0"/>
          <w:szCs w:val="21"/>
        </w:rPr>
        <w:t>3</w:t>
      </w:r>
      <w:r w:rsidRPr="00302BEC">
        <w:rPr>
          <w:rFonts w:ascii="Times New Roman" w:hAnsi="Times New Roman"/>
          <w:iCs/>
          <w:kern w:val="0"/>
          <w:szCs w:val="21"/>
        </w:rPr>
        <w:t>）计算。</w:t>
      </w:r>
    </w:p>
    <w:p w:rsidR="00AC319C" w:rsidRPr="00302BEC" w:rsidRDefault="002C1038" w:rsidP="00933EA2">
      <w:pPr>
        <w:spacing w:line="276" w:lineRule="auto"/>
        <w:jc w:val="right"/>
        <w:rPr>
          <w:sz w:val="24"/>
        </w:rPr>
      </w:pPr>
      <w:r w:rsidRPr="00302BEC">
        <w:rPr>
          <w:rFonts w:eastAsia="黑体"/>
          <w:kern w:val="0"/>
          <w:sz w:val="24"/>
        </w:rPr>
        <w:t xml:space="preserve">           </w:t>
      </w:r>
      <m:oMath>
        <m:r>
          <w:rPr>
            <w:rFonts w:ascii="Cambria Math" w:hAnsi="Cambria Math"/>
            <w:kern w:val="0"/>
            <w:sz w:val="24"/>
          </w:rPr>
          <m:t>X</m:t>
        </m:r>
        <m:r>
          <m:rPr>
            <m:sty m:val="p"/>
          </m:rPr>
          <w:rPr>
            <w:rFonts w:ascii="Cambria Math" w:hAnsi="Cambria Math"/>
            <w:kern w:val="0"/>
            <w:sz w:val="24"/>
          </w:rPr>
          <m:t>=</m:t>
        </m:r>
        <m:f>
          <m:fPr>
            <m:ctrlPr>
              <w:rPr>
                <w:rFonts w:ascii="Cambria Math" w:hAnsi="Cambria Math"/>
                <w:kern w:val="0"/>
                <w:sz w:val="24"/>
              </w:rPr>
            </m:ctrlPr>
          </m:fPr>
          <m:num>
            <m:sSub>
              <m:sSubPr>
                <m:ctrlPr>
                  <w:rPr>
                    <w:rFonts w:ascii="Cambria Math" w:hAnsi="Cambria Math"/>
                    <w:i/>
                    <w:kern w:val="0"/>
                    <w:sz w:val="24"/>
                  </w:rPr>
                </m:ctrlPr>
              </m:sSubPr>
              <m:e>
                <m:r>
                  <w:rPr>
                    <w:rFonts w:ascii="Cambria Math" w:hAnsi="Cambria Math"/>
                    <w:kern w:val="0"/>
                    <w:sz w:val="24"/>
                  </w:rPr>
                  <m:t>m</m:t>
                </m:r>
              </m:e>
              <m:sub>
                <m:r>
                  <w:rPr>
                    <w:rFonts w:ascii="Cambria Math" w:hAnsi="Cambria Math"/>
                    <w:kern w:val="0"/>
                    <w:sz w:val="24"/>
                  </w:rPr>
                  <m:t>1</m:t>
                </m:r>
              </m:sub>
            </m:sSub>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m</m:t>
                </m:r>
              </m:e>
              <m:sub>
                <m:r>
                  <w:rPr>
                    <w:rFonts w:ascii="Cambria Math" w:hAnsi="Cambria Math"/>
                    <w:kern w:val="0"/>
                    <w:sz w:val="24"/>
                  </w:rPr>
                  <m:t>2</m:t>
                </m:r>
              </m:sub>
            </m:sSub>
          </m:num>
          <m:den>
            <m:sSub>
              <m:sSubPr>
                <m:ctrlPr>
                  <w:rPr>
                    <w:rFonts w:ascii="Cambria Math" w:hAnsi="Cambria Math"/>
                    <w:i/>
                    <w:kern w:val="0"/>
                    <w:sz w:val="24"/>
                  </w:rPr>
                </m:ctrlPr>
              </m:sSubPr>
              <m:e>
                <m:r>
                  <w:rPr>
                    <w:rFonts w:ascii="Cambria Math" w:hAnsi="Cambria Math"/>
                    <w:kern w:val="0"/>
                    <w:sz w:val="24"/>
                  </w:rPr>
                  <m:t>m</m:t>
                </m:r>
              </m:e>
              <m:sub>
                <m:r>
                  <w:rPr>
                    <w:rFonts w:ascii="Cambria Math" w:hAnsi="Cambria Math"/>
                    <w:kern w:val="0"/>
                    <w:sz w:val="24"/>
                  </w:rPr>
                  <m:t>0</m:t>
                </m:r>
              </m:sub>
            </m:sSub>
          </m:den>
        </m:f>
        <m:r>
          <w:rPr>
            <w:rFonts w:ascii="Cambria Math" w:hAnsi="Cambria Math"/>
            <w:kern w:val="24"/>
            <w:sz w:val="24"/>
          </w:rPr>
          <m:t>×</m:t>
        </m:r>
        <m:r>
          <m:rPr>
            <m:nor/>
          </m:rPr>
          <w:rPr>
            <w:kern w:val="24"/>
            <w:sz w:val="24"/>
          </w:rPr>
          <m:t>100%</m:t>
        </m:r>
      </m:oMath>
      <w:r w:rsidRPr="00302BEC">
        <w:t xml:space="preserve">   ……..………………………………</w:t>
      </w:r>
      <w:r w:rsidRPr="00302BEC">
        <w:t>（</w:t>
      </w:r>
      <w:r w:rsidRPr="00302BEC">
        <w:t>3</w:t>
      </w:r>
      <w:r w:rsidRPr="00302BEC">
        <w:t>）</w:t>
      </w:r>
    </w:p>
    <w:p w:rsidR="00AC319C" w:rsidRPr="00302BEC" w:rsidRDefault="002C1038" w:rsidP="008F6F03">
      <w:pPr>
        <w:spacing w:line="276" w:lineRule="auto"/>
        <w:ind w:firstLineChars="200" w:firstLine="420"/>
      </w:pPr>
      <w:r w:rsidRPr="00302BEC">
        <w:t>式中：</w:t>
      </w:r>
    </w:p>
    <w:p w:rsidR="00AC319C" w:rsidRPr="00302BEC" w:rsidRDefault="002C1038" w:rsidP="00302BEC">
      <w:pPr>
        <w:widowControl/>
        <w:snapToGrid w:val="0"/>
        <w:spacing w:line="276" w:lineRule="auto"/>
        <w:ind w:firstLineChars="200" w:firstLine="420"/>
        <w:rPr>
          <w:kern w:val="0"/>
          <w:szCs w:val="21"/>
        </w:rPr>
      </w:pPr>
      <w:r w:rsidRPr="00302BEC">
        <w:rPr>
          <w:i/>
          <w:iCs/>
          <w:kern w:val="0"/>
          <w:szCs w:val="21"/>
        </w:rPr>
        <w:t>m</w:t>
      </w:r>
      <w:r w:rsidRPr="00302BEC">
        <w:rPr>
          <w:iCs/>
          <w:kern w:val="0"/>
          <w:szCs w:val="21"/>
          <w:vertAlign w:val="subscript"/>
        </w:rPr>
        <w:t>1</w:t>
      </w:r>
      <w:r w:rsidRPr="00302BEC">
        <w:rPr>
          <w:kern w:val="0"/>
          <w:sz w:val="9"/>
          <w:szCs w:val="9"/>
          <w:vertAlign w:val="subscript"/>
        </w:rPr>
        <w:t xml:space="preserve">  </w:t>
      </w:r>
      <w:r w:rsidRPr="00302BEC">
        <w:rPr>
          <w:kern w:val="0"/>
          <w:szCs w:val="21"/>
        </w:rPr>
        <w:t>——</w:t>
      </w:r>
      <w:r w:rsidRPr="00302BEC">
        <w:rPr>
          <w:kern w:val="0"/>
          <w:szCs w:val="21"/>
        </w:rPr>
        <w:t>烘干后纳米纤维素残渣与</w:t>
      </w:r>
      <w:r w:rsidRPr="00302BEC">
        <w:rPr>
          <w:szCs w:val="21"/>
        </w:rPr>
        <w:t>微孔滤膜</w:t>
      </w:r>
      <w:r w:rsidRPr="00302BEC">
        <w:rPr>
          <w:kern w:val="0"/>
          <w:szCs w:val="21"/>
        </w:rPr>
        <w:t>的质量，</w:t>
      </w:r>
      <w:r w:rsidRPr="00302BEC">
        <w:rPr>
          <w:kern w:val="0"/>
          <w:szCs w:val="21"/>
        </w:rPr>
        <w:t>g</w:t>
      </w:r>
      <w:r w:rsidRPr="00302BEC">
        <w:rPr>
          <w:kern w:val="0"/>
          <w:szCs w:val="21"/>
        </w:rPr>
        <w:t>；</w:t>
      </w:r>
    </w:p>
    <w:p w:rsidR="00AC319C" w:rsidRPr="00302BEC" w:rsidRDefault="002C1038" w:rsidP="00302BEC">
      <w:pPr>
        <w:widowControl/>
        <w:snapToGrid w:val="0"/>
        <w:spacing w:line="276" w:lineRule="auto"/>
        <w:ind w:firstLineChars="200" w:firstLine="420"/>
        <w:rPr>
          <w:kern w:val="0"/>
          <w:sz w:val="24"/>
        </w:rPr>
      </w:pPr>
      <w:r w:rsidRPr="00302BEC">
        <w:rPr>
          <w:i/>
          <w:iCs/>
          <w:kern w:val="0"/>
          <w:szCs w:val="21"/>
        </w:rPr>
        <w:t>m</w:t>
      </w:r>
      <w:r w:rsidRPr="00302BEC">
        <w:rPr>
          <w:iCs/>
          <w:kern w:val="0"/>
          <w:szCs w:val="21"/>
          <w:vertAlign w:val="subscript"/>
        </w:rPr>
        <w:t>2</w:t>
      </w:r>
      <w:r w:rsidRPr="00302BEC">
        <w:rPr>
          <w:kern w:val="0"/>
          <w:sz w:val="9"/>
          <w:szCs w:val="9"/>
        </w:rPr>
        <w:t xml:space="preserve">  </w:t>
      </w:r>
      <w:r w:rsidRPr="00302BEC">
        <w:rPr>
          <w:kern w:val="0"/>
          <w:szCs w:val="21"/>
        </w:rPr>
        <w:t>——</w:t>
      </w:r>
      <w:r w:rsidRPr="00302BEC">
        <w:rPr>
          <w:kern w:val="0"/>
          <w:szCs w:val="21"/>
        </w:rPr>
        <w:t>空白</w:t>
      </w:r>
      <w:r w:rsidRPr="00302BEC">
        <w:rPr>
          <w:szCs w:val="21"/>
        </w:rPr>
        <w:t>微孔滤膜</w:t>
      </w:r>
      <w:r w:rsidRPr="00302BEC">
        <w:rPr>
          <w:kern w:val="0"/>
          <w:szCs w:val="21"/>
        </w:rPr>
        <w:t>质量，</w:t>
      </w:r>
      <w:r w:rsidRPr="00302BEC">
        <w:rPr>
          <w:kern w:val="0"/>
          <w:szCs w:val="21"/>
        </w:rPr>
        <w:t>g</w:t>
      </w:r>
      <w:r w:rsidRPr="00302BEC">
        <w:rPr>
          <w:kern w:val="0"/>
          <w:szCs w:val="21"/>
        </w:rPr>
        <w:t>；</w:t>
      </w:r>
    </w:p>
    <w:p w:rsidR="00AC319C" w:rsidRPr="00302BEC" w:rsidRDefault="002C1038" w:rsidP="00302BEC">
      <w:pPr>
        <w:widowControl/>
        <w:snapToGrid w:val="0"/>
        <w:spacing w:line="276" w:lineRule="auto"/>
        <w:ind w:firstLineChars="200" w:firstLine="420"/>
        <w:rPr>
          <w:kern w:val="0"/>
          <w:szCs w:val="21"/>
        </w:rPr>
      </w:pPr>
      <w:r w:rsidRPr="00302BEC">
        <w:rPr>
          <w:i/>
          <w:iCs/>
          <w:kern w:val="0"/>
          <w:szCs w:val="21"/>
        </w:rPr>
        <w:t>m</w:t>
      </w:r>
      <w:r w:rsidRPr="00302BEC">
        <w:rPr>
          <w:iCs/>
          <w:kern w:val="0"/>
          <w:szCs w:val="21"/>
          <w:vertAlign w:val="subscript"/>
        </w:rPr>
        <w:t>0</w:t>
      </w:r>
      <w:r w:rsidRPr="00302BEC">
        <w:rPr>
          <w:kern w:val="0"/>
          <w:sz w:val="9"/>
          <w:szCs w:val="9"/>
        </w:rPr>
        <w:t xml:space="preserve"> </w:t>
      </w:r>
      <w:r w:rsidRPr="00302BEC">
        <w:rPr>
          <w:kern w:val="0"/>
          <w:szCs w:val="21"/>
        </w:rPr>
        <w:t>——</w:t>
      </w:r>
      <w:proofErr w:type="gramStart"/>
      <w:r w:rsidRPr="00302BEC">
        <w:rPr>
          <w:szCs w:val="21"/>
        </w:rPr>
        <w:t>绝干状态</w:t>
      </w:r>
      <w:proofErr w:type="gramEnd"/>
      <w:r w:rsidRPr="00302BEC">
        <w:rPr>
          <w:szCs w:val="21"/>
        </w:rPr>
        <w:t>的</w:t>
      </w:r>
      <w:r w:rsidRPr="00302BEC">
        <w:rPr>
          <w:kern w:val="0"/>
          <w:szCs w:val="21"/>
        </w:rPr>
        <w:t>纳米纤维素试样质量，</w:t>
      </w:r>
      <w:r w:rsidRPr="00302BEC">
        <w:rPr>
          <w:kern w:val="0"/>
          <w:szCs w:val="21"/>
        </w:rPr>
        <w:t>g</w:t>
      </w:r>
      <w:r w:rsidRPr="00302BEC">
        <w:rPr>
          <w:kern w:val="0"/>
          <w:szCs w:val="21"/>
        </w:rPr>
        <w:t>。</w:t>
      </w:r>
    </w:p>
    <w:p w:rsidR="00AC319C" w:rsidRPr="00302BEC" w:rsidRDefault="002C1038" w:rsidP="008F6F03">
      <w:pPr>
        <w:pStyle w:val="afffffffc"/>
        <w:adjustRightInd w:val="0"/>
        <w:snapToGrid w:val="0"/>
        <w:spacing w:line="276" w:lineRule="auto"/>
        <w:ind w:firstLineChars="200" w:firstLine="420"/>
        <w:rPr>
          <w:rFonts w:ascii="Times New Roman"/>
          <w:szCs w:val="21"/>
        </w:rPr>
      </w:pPr>
      <w:r w:rsidRPr="00302BEC">
        <w:rPr>
          <w:rFonts w:ascii="Times New Roman"/>
        </w:rPr>
        <w:t>每份试样平行测定三次，取其平均值，结果修至小数点后两位</w:t>
      </w:r>
      <w:r w:rsidRPr="00302BEC">
        <w:rPr>
          <w:rFonts w:ascii="Times New Roman"/>
          <w:szCs w:val="21"/>
        </w:rPr>
        <w:t>。</w:t>
      </w:r>
    </w:p>
    <w:p w:rsidR="00AC319C" w:rsidRPr="00302BEC" w:rsidRDefault="00577BD0" w:rsidP="008F6F03">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.3.6 pH</w:t>
      </w:r>
      <w:r w:rsidR="002C1038" w:rsidRPr="00302BEC">
        <w:rPr>
          <w:rFonts w:ascii="Times New Roman"/>
          <w:szCs w:val="21"/>
        </w:rPr>
        <w:t>值</w:t>
      </w:r>
    </w:p>
    <w:p w:rsidR="008F6F03" w:rsidRPr="00302BEC" w:rsidRDefault="00302BEC" w:rsidP="00302BEC">
      <w:pPr>
        <w:spacing w:line="276" w:lineRule="auto"/>
      </w:pPr>
      <w:r w:rsidRPr="00302BEC">
        <w:t xml:space="preserve">6.3.6.1 </w:t>
      </w:r>
      <w:r w:rsidR="008F6F03" w:rsidRPr="00302BEC">
        <w:t>仪器、设备</w:t>
      </w:r>
    </w:p>
    <w:p w:rsidR="008F6F03" w:rsidRPr="00302BEC" w:rsidRDefault="008F6F03" w:rsidP="00302BEC">
      <w:pPr>
        <w:pStyle w:val="afffffffe"/>
        <w:spacing w:line="276" w:lineRule="auto"/>
        <w:rPr>
          <w:rFonts w:ascii="Times New Roman" w:hAnsi="Times New Roman"/>
        </w:rPr>
      </w:pPr>
      <w:r w:rsidRPr="00302BEC">
        <w:rPr>
          <w:rFonts w:ascii="Times New Roman" w:hAnsi="Times New Roman"/>
        </w:rPr>
        <w:t>超声波清洗器：超声功率</w:t>
      </w:r>
      <w:r w:rsidRPr="00302BEC">
        <w:rPr>
          <w:rFonts w:ascii="Times New Roman" w:hAnsi="Times New Roman"/>
        </w:rPr>
        <w:t>50~150 W</w:t>
      </w:r>
      <w:r w:rsidRPr="00302BEC">
        <w:rPr>
          <w:rFonts w:ascii="Times New Roman" w:hAnsi="Times New Roman"/>
        </w:rPr>
        <w:t>，频率</w:t>
      </w:r>
      <w:r w:rsidRPr="00302BEC">
        <w:rPr>
          <w:rFonts w:ascii="Times New Roman" w:hAnsi="Times New Roman"/>
        </w:rPr>
        <w:t>40 kHz</w:t>
      </w:r>
      <w:r w:rsidRPr="00302BEC">
        <w:rPr>
          <w:rFonts w:ascii="Times New Roman" w:hAnsi="Times New Roman"/>
        </w:rPr>
        <w:t>；</w:t>
      </w:r>
    </w:p>
    <w:p w:rsidR="007F5282" w:rsidRPr="00302BEC" w:rsidRDefault="00577BD0" w:rsidP="00302BEC">
      <w:pPr>
        <w:spacing w:line="276" w:lineRule="auto"/>
      </w:pPr>
      <w:r w:rsidRPr="00302BEC">
        <w:t>6</w:t>
      </w:r>
      <w:r w:rsidR="008F6F03" w:rsidRPr="00302BEC">
        <w:t>.3.6.</w:t>
      </w:r>
      <w:r w:rsidR="00302BEC" w:rsidRPr="00302BEC">
        <w:t xml:space="preserve">2 </w:t>
      </w:r>
      <w:r w:rsidR="008F6F03" w:rsidRPr="00302BEC">
        <w:t>操作步骤</w:t>
      </w:r>
    </w:p>
    <w:p w:rsidR="00AC319C" w:rsidRPr="00302BEC" w:rsidRDefault="002C1038" w:rsidP="008F6F03">
      <w:pPr>
        <w:spacing w:line="276" w:lineRule="auto"/>
        <w:ind w:firstLineChars="200" w:firstLine="420"/>
        <w:rPr>
          <w:szCs w:val="21"/>
        </w:rPr>
      </w:pPr>
      <w:r w:rsidRPr="00302BEC">
        <w:rPr>
          <w:szCs w:val="21"/>
        </w:rPr>
        <w:t>按</w:t>
      </w:r>
      <w:r w:rsidRPr="00302BEC">
        <w:rPr>
          <w:szCs w:val="21"/>
        </w:rPr>
        <w:t>GB/T 2303.</w:t>
      </w:r>
      <w:r w:rsidRPr="00302BEC">
        <w:t>10</w:t>
      </w:r>
      <w:r w:rsidRPr="00302BEC">
        <w:rPr>
          <w:szCs w:val="21"/>
        </w:rPr>
        <w:t>中的要求进行测定</w:t>
      </w:r>
      <w:r w:rsidR="007F5282" w:rsidRPr="00302BEC">
        <w:rPr>
          <w:szCs w:val="21"/>
        </w:rPr>
        <w:t>，</w:t>
      </w:r>
      <w:r w:rsidRPr="00302BEC">
        <w:rPr>
          <w:szCs w:val="21"/>
        </w:rPr>
        <w:t>其中下列操作</w:t>
      </w:r>
      <w:r w:rsidRPr="00302BEC">
        <w:rPr>
          <w:rFonts w:eastAsiaTheme="minorEastAsia"/>
        </w:rPr>
        <w:t>在室内温度</w:t>
      </w:r>
      <w:r w:rsidRPr="00302BEC">
        <w:rPr>
          <w:rFonts w:eastAsiaTheme="minorEastAsia"/>
        </w:rPr>
        <w:t>20</w:t>
      </w:r>
      <w:r w:rsidRPr="00302BEC">
        <w:t>℃</w:t>
      </w:r>
      <w:r w:rsidRPr="00302BEC">
        <w:rPr>
          <w:rFonts w:eastAsiaTheme="minorEastAsia"/>
        </w:rPr>
        <w:t>～</w:t>
      </w:r>
      <w:r w:rsidRPr="00302BEC">
        <w:rPr>
          <w:rFonts w:eastAsiaTheme="minorEastAsia"/>
        </w:rPr>
        <w:t>25</w:t>
      </w:r>
      <w:r w:rsidRPr="00302BEC">
        <w:t>℃</w:t>
      </w:r>
      <w:r w:rsidRPr="00302BEC">
        <w:rPr>
          <w:rFonts w:eastAsiaTheme="minorEastAsia"/>
        </w:rPr>
        <w:t>下完成</w:t>
      </w:r>
      <w:r w:rsidRPr="00302BEC">
        <w:rPr>
          <w:szCs w:val="21"/>
        </w:rPr>
        <w:t>：</w:t>
      </w:r>
    </w:p>
    <w:p w:rsidR="00AC319C" w:rsidRPr="00302BEC" w:rsidRDefault="002C1038" w:rsidP="00302BEC">
      <w:pPr>
        <w:pStyle w:val="afffffffc"/>
        <w:numPr>
          <w:ilvl w:val="0"/>
          <w:numId w:val="22"/>
        </w:numPr>
        <w:spacing w:line="276" w:lineRule="auto"/>
        <w:ind w:left="0" w:firstLineChars="200" w:firstLine="420"/>
        <w:rPr>
          <w:rFonts w:ascii="Times New Roman"/>
          <w:szCs w:val="21"/>
        </w:rPr>
      </w:pPr>
      <w:r w:rsidRPr="00302BEC">
        <w:rPr>
          <w:rFonts w:ascii="Times New Roman"/>
          <w:szCs w:val="21"/>
        </w:rPr>
        <w:t>纳米纤维素浆液需要用去离子水稀释配成质量分数为</w:t>
      </w:r>
      <w:r w:rsidRPr="00302BEC">
        <w:rPr>
          <w:rFonts w:ascii="Times New Roman"/>
          <w:szCs w:val="21"/>
        </w:rPr>
        <w:t>0.1%</w:t>
      </w:r>
      <w:r w:rsidRPr="00302BEC">
        <w:rPr>
          <w:rFonts w:ascii="Times New Roman"/>
          <w:szCs w:val="21"/>
        </w:rPr>
        <w:t>的分散液；</w:t>
      </w:r>
    </w:p>
    <w:p w:rsidR="00AC319C" w:rsidRPr="00302BEC" w:rsidRDefault="002C1038" w:rsidP="00302BEC">
      <w:pPr>
        <w:pStyle w:val="afffffffc"/>
        <w:numPr>
          <w:ilvl w:val="0"/>
          <w:numId w:val="22"/>
        </w:numPr>
        <w:spacing w:line="276" w:lineRule="auto"/>
        <w:ind w:left="0" w:firstLineChars="200" w:firstLine="420"/>
        <w:rPr>
          <w:rFonts w:ascii="Times New Roman"/>
          <w:szCs w:val="21"/>
        </w:rPr>
      </w:pPr>
      <w:r w:rsidRPr="00302BEC">
        <w:rPr>
          <w:rFonts w:ascii="Times New Roman"/>
          <w:szCs w:val="21"/>
        </w:rPr>
        <w:t>纳米纤维素干粉配制成质量分数为</w:t>
      </w:r>
      <w:r w:rsidRPr="00302BEC">
        <w:rPr>
          <w:rFonts w:ascii="Times New Roman"/>
          <w:szCs w:val="21"/>
        </w:rPr>
        <w:t>0.1%</w:t>
      </w:r>
      <w:r w:rsidRPr="00302BEC">
        <w:rPr>
          <w:rFonts w:ascii="Times New Roman"/>
          <w:szCs w:val="21"/>
        </w:rPr>
        <w:t>的分散液；</w:t>
      </w:r>
      <w:r w:rsidRPr="00302BEC">
        <w:rPr>
          <w:rFonts w:ascii="Times New Roman"/>
          <w:szCs w:val="21"/>
        </w:rPr>
        <w:t xml:space="preserve"> </w:t>
      </w:r>
    </w:p>
    <w:p w:rsidR="008F6F03" w:rsidRPr="00302BEC" w:rsidRDefault="002C1038" w:rsidP="00577BD0">
      <w:pPr>
        <w:pStyle w:val="afffffffc"/>
        <w:numPr>
          <w:ilvl w:val="0"/>
          <w:numId w:val="22"/>
        </w:numPr>
        <w:spacing w:line="276" w:lineRule="auto"/>
        <w:ind w:left="0" w:firstLineChars="200" w:firstLine="420"/>
        <w:rPr>
          <w:rFonts w:ascii="Times New Roman"/>
          <w:szCs w:val="21"/>
        </w:rPr>
      </w:pPr>
      <w:proofErr w:type="gramStart"/>
      <w:r w:rsidRPr="00302BEC">
        <w:rPr>
          <w:rFonts w:ascii="Times New Roman"/>
          <w:szCs w:val="21"/>
        </w:rPr>
        <w:t>分散液放入超</w:t>
      </w:r>
      <w:proofErr w:type="gramEnd"/>
      <w:r w:rsidRPr="00302BEC">
        <w:rPr>
          <w:rFonts w:ascii="Times New Roman"/>
          <w:szCs w:val="21"/>
        </w:rPr>
        <w:t>声波清洗器中，超声功率</w:t>
      </w:r>
      <w:r w:rsidRPr="00302BEC">
        <w:rPr>
          <w:rFonts w:ascii="Times New Roman"/>
          <w:szCs w:val="21"/>
        </w:rPr>
        <w:t>100 W</w:t>
      </w:r>
      <w:r w:rsidRPr="00302BEC">
        <w:rPr>
          <w:rFonts w:ascii="Times New Roman"/>
          <w:szCs w:val="21"/>
        </w:rPr>
        <w:t>、超声频率</w:t>
      </w:r>
      <w:r w:rsidRPr="00302BEC">
        <w:rPr>
          <w:rFonts w:ascii="Times New Roman"/>
          <w:szCs w:val="21"/>
        </w:rPr>
        <w:t>40 kHz</w:t>
      </w:r>
      <w:r w:rsidRPr="00302BEC">
        <w:rPr>
          <w:rFonts w:ascii="Times New Roman"/>
          <w:szCs w:val="21"/>
        </w:rPr>
        <w:t>，超声分散</w:t>
      </w:r>
      <w:r w:rsidRPr="00302BEC">
        <w:rPr>
          <w:rFonts w:ascii="Times New Roman"/>
          <w:szCs w:val="21"/>
        </w:rPr>
        <w:t>5 min</w:t>
      </w:r>
      <w:r w:rsidRPr="00302BEC">
        <w:rPr>
          <w:rFonts w:ascii="Times New Roman"/>
          <w:szCs w:val="21"/>
        </w:rPr>
        <w:t>～</w:t>
      </w:r>
      <w:r w:rsidRPr="00302BEC">
        <w:rPr>
          <w:rFonts w:ascii="Times New Roman"/>
          <w:szCs w:val="21"/>
        </w:rPr>
        <w:t>10 min</w:t>
      </w:r>
      <w:r w:rsidRPr="00302BEC">
        <w:rPr>
          <w:rFonts w:ascii="Times New Roman"/>
          <w:szCs w:val="21"/>
        </w:rPr>
        <w:t>，再进行</w:t>
      </w:r>
      <w:r w:rsidRPr="00302BEC">
        <w:rPr>
          <w:rFonts w:ascii="Times New Roman"/>
          <w:szCs w:val="21"/>
        </w:rPr>
        <w:t>pH</w:t>
      </w:r>
      <w:r w:rsidRPr="00302BEC">
        <w:rPr>
          <w:rFonts w:ascii="Times New Roman"/>
          <w:szCs w:val="21"/>
        </w:rPr>
        <w:t>值测试。</w:t>
      </w:r>
    </w:p>
    <w:p w:rsidR="008F6F03" w:rsidRPr="00302BEC" w:rsidRDefault="00577BD0" w:rsidP="008F6F03">
      <w:r w:rsidRPr="00302BEC">
        <w:t>6</w:t>
      </w:r>
      <w:r w:rsidR="008F6F03" w:rsidRPr="00302BEC">
        <w:t>.3.6.</w:t>
      </w:r>
      <w:r w:rsidR="00302BEC" w:rsidRPr="00302BEC">
        <w:t xml:space="preserve">3 </w:t>
      </w:r>
      <w:r w:rsidR="008F6F03" w:rsidRPr="00302BEC">
        <w:t>结果分析</w:t>
      </w:r>
    </w:p>
    <w:p w:rsidR="00AC319C" w:rsidRPr="00302BEC" w:rsidRDefault="002C1038" w:rsidP="008F6F03">
      <w:pPr>
        <w:spacing w:line="276" w:lineRule="auto"/>
        <w:ind w:left="420"/>
      </w:pPr>
      <w:r w:rsidRPr="00302BEC">
        <w:t>每个样品平行测试三次，求取平均值。</w:t>
      </w:r>
    </w:p>
    <w:p w:rsidR="00AC319C" w:rsidRPr="00302BEC" w:rsidRDefault="00577BD0">
      <w:pPr>
        <w:pStyle w:val="afffffffc"/>
        <w:tabs>
          <w:tab w:val="left" w:pos="6779"/>
        </w:tabs>
        <w:spacing w:line="276" w:lineRule="auto"/>
        <w:ind w:firstLine="0"/>
        <w:outlineLvl w:val="2"/>
        <w:rPr>
          <w:rFonts w:ascii="Times New Roman"/>
          <w:szCs w:val="21"/>
        </w:rPr>
      </w:pPr>
      <w:r w:rsidRPr="00302BEC">
        <w:rPr>
          <w:rFonts w:ascii="Times New Roman"/>
          <w:szCs w:val="21"/>
        </w:rPr>
        <w:t>6</w:t>
      </w:r>
      <w:r w:rsidR="002C1038" w:rsidRPr="00302BEC">
        <w:rPr>
          <w:rFonts w:ascii="Times New Roman"/>
          <w:szCs w:val="21"/>
        </w:rPr>
        <w:t>.3.7 Zeta</w:t>
      </w:r>
      <w:r w:rsidR="002C1038" w:rsidRPr="00302BEC">
        <w:rPr>
          <w:rFonts w:ascii="Times New Roman"/>
          <w:szCs w:val="21"/>
        </w:rPr>
        <w:t>电位</w:t>
      </w:r>
    </w:p>
    <w:p w:rsidR="00577BD0" w:rsidRPr="00302BEC" w:rsidRDefault="00302BEC" w:rsidP="00302BEC">
      <w:pPr>
        <w:spacing w:line="276" w:lineRule="auto"/>
      </w:pPr>
      <w:r w:rsidRPr="00302BEC">
        <w:t>6.3.7.1</w:t>
      </w:r>
      <w:r w:rsidR="00577BD0" w:rsidRPr="00302BEC">
        <w:t>仪器、设备</w:t>
      </w:r>
    </w:p>
    <w:p w:rsidR="00577BD0" w:rsidRPr="00302BEC" w:rsidRDefault="00577BD0" w:rsidP="00577BD0">
      <w:pPr>
        <w:pStyle w:val="afffffffe"/>
        <w:spacing w:line="276" w:lineRule="auto"/>
        <w:rPr>
          <w:rFonts w:ascii="Times New Roman" w:hAnsi="Times New Roman"/>
        </w:rPr>
      </w:pPr>
      <w:r w:rsidRPr="00302BEC">
        <w:rPr>
          <w:rFonts w:ascii="Times New Roman" w:hAnsi="Times New Roman"/>
        </w:rPr>
        <w:t>超声波清洗器：超声功率</w:t>
      </w:r>
      <w:r w:rsidRPr="00302BEC">
        <w:rPr>
          <w:rFonts w:ascii="Times New Roman" w:hAnsi="Times New Roman"/>
        </w:rPr>
        <w:t>50</w:t>
      </w:r>
      <w:r w:rsidR="002C5E78" w:rsidRPr="00302BEC">
        <w:rPr>
          <w:rFonts w:ascii="Times New Roman" w:hAnsi="Times New Roman"/>
          <w:szCs w:val="21"/>
        </w:rPr>
        <w:t>～</w:t>
      </w:r>
      <w:r w:rsidRPr="00302BEC">
        <w:rPr>
          <w:rFonts w:ascii="Times New Roman" w:hAnsi="Times New Roman"/>
        </w:rPr>
        <w:t>150 W</w:t>
      </w:r>
      <w:r w:rsidRPr="00302BEC">
        <w:rPr>
          <w:rFonts w:ascii="Times New Roman" w:hAnsi="Times New Roman"/>
        </w:rPr>
        <w:t>，频率</w:t>
      </w:r>
      <w:r w:rsidRPr="00302BEC">
        <w:rPr>
          <w:rFonts w:ascii="Times New Roman" w:hAnsi="Times New Roman"/>
        </w:rPr>
        <w:t>40 kHz</w:t>
      </w:r>
      <w:r w:rsidRPr="00302BEC">
        <w:rPr>
          <w:rFonts w:ascii="Times New Roman" w:hAnsi="Times New Roman"/>
        </w:rPr>
        <w:t>；</w:t>
      </w:r>
    </w:p>
    <w:p w:rsidR="00577BD0" w:rsidRPr="00302BEC" w:rsidRDefault="00577BD0">
      <w:pPr>
        <w:spacing w:line="276" w:lineRule="auto"/>
        <w:ind w:firstLineChars="200" w:firstLine="420"/>
        <w:rPr>
          <w:rFonts w:eastAsiaTheme="minorEastAsia"/>
          <w:szCs w:val="21"/>
        </w:rPr>
      </w:pPr>
      <w:r w:rsidRPr="00302BEC">
        <w:rPr>
          <w:rFonts w:eastAsiaTheme="minorEastAsia"/>
          <w:szCs w:val="21"/>
        </w:rPr>
        <w:t>Zeta</w:t>
      </w:r>
      <w:r w:rsidRPr="00302BEC">
        <w:rPr>
          <w:rFonts w:eastAsiaTheme="minorEastAsia"/>
          <w:szCs w:val="21"/>
        </w:rPr>
        <w:t>电位分析仪</w:t>
      </w:r>
    </w:p>
    <w:p w:rsidR="00577BD0" w:rsidRPr="00302BEC" w:rsidRDefault="00577BD0" w:rsidP="00577BD0">
      <w:pPr>
        <w:spacing w:line="276" w:lineRule="auto"/>
        <w:rPr>
          <w:rFonts w:eastAsiaTheme="minorEastAsia"/>
        </w:rPr>
      </w:pPr>
      <w:r w:rsidRPr="00302BEC">
        <w:rPr>
          <w:rFonts w:eastAsiaTheme="minorEastAsia"/>
        </w:rPr>
        <w:t>6.3.7.</w:t>
      </w:r>
      <w:r w:rsidR="00302BEC" w:rsidRPr="00302BEC">
        <w:rPr>
          <w:rFonts w:eastAsiaTheme="minorEastAsia"/>
        </w:rPr>
        <w:t xml:space="preserve">2 </w:t>
      </w:r>
      <w:r w:rsidRPr="00302BEC">
        <w:rPr>
          <w:rFonts w:eastAsiaTheme="minorEastAsia"/>
        </w:rPr>
        <w:t>操作步骤</w:t>
      </w:r>
    </w:p>
    <w:p w:rsidR="00AC319C" w:rsidRPr="00302BEC" w:rsidRDefault="002C1038" w:rsidP="00577BD0">
      <w:pPr>
        <w:spacing w:line="276" w:lineRule="auto"/>
        <w:ind w:firstLineChars="200" w:firstLine="420"/>
        <w:rPr>
          <w:rFonts w:eastAsiaTheme="minorEastAsia"/>
        </w:rPr>
      </w:pPr>
      <w:r w:rsidRPr="00302BEC">
        <w:rPr>
          <w:rFonts w:eastAsiaTheme="minorEastAsia"/>
        </w:rPr>
        <w:t>采用</w:t>
      </w:r>
      <w:r w:rsidRPr="00302BEC">
        <w:rPr>
          <w:rFonts w:eastAsiaTheme="minorEastAsia"/>
          <w:szCs w:val="21"/>
        </w:rPr>
        <w:t>Zeta</w:t>
      </w:r>
      <w:r w:rsidRPr="00302BEC">
        <w:rPr>
          <w:rFonts w:eastAsiaTheme="minorEastAsia"/>
          <w:szCs w:val="21"/>
        </w:rPr>
        <w:t>电位仪</w:t>
      </w:r>
      <w:r w:rsidRPr="00302BEC">
        <w:rPr>
          <w:rFonts w:eastAsiaTheme="minorEastAsia"/>
        </w:rPr>
        <w:t>测试纳米纤维</w:t>
      </w:r>
      <w:r w:rsidRPr="00302BEC">
        <w:rPr>
          <w:rFonts w:eastAsiaTheme="minorEastAsia"/>
          <w:szCs w:val="21"/>
        </w:rPr>
        <w:t>素</w:t>
      </w:r>
      <w:r w:rsidRPr="00302BEC">
        <w:rPr>
          <w:rFonts w:eastAsiaTheme="minorEastAsia"/>
        </w:rPr>
        <w:t>分散液的</w:t>
      </w:r>
      <w:r w:rsidRPr="00302BEC">
        <w:rPr>
          <w:rFonts w:eastAsiaTheme="minorEastAsia"/>
        </w:rPr>
        <w:t>Zeta</w:t>
      </w:r>
      <w:r w:rsidRPr="00302BEC">
        <w:rPr>
          <w:rFonts w:eastAsiaTheme="minorEastAsia"/>
        </w:rPr>
        <w:t>电位，在室内温度</w:t>
      </w:r>
      <w:r w:rsidRPr="00302BEC">
        <w:rPr>
          <w:rFonts w:eastAsiaTheme="minorEastAsia"/>
        </w:rPr>
        <w:t>20</w:t>
      </w:r>
      <w:r w:rsidRPr="00302BEC">
        <w:t>℃</w:t>
      </w:r>
      <w:r w:rsidRPr="00302BEC">
        <w:rPr>
          <w:rFonts w:eastAsiaTheme="minorEastAsia"/>
        </w:rPr>
        <w:t>～</w:t>
      </w:r>
      <w:r w:rsidRPr="00302BEC">
        <w:rPr>
          <w:rFonts w:eastAsiaTheme="minorEastAsia"/>
        </w:rPr>
        <w:t>25</w:t>
      </w:r>
      <w:r w:rsidRPr="00302BEC">
        <w:t>℃</w:t>
      </w:r>
      <w:r w:rsidRPr="00302BEC">
        <w:rPr>
          <w:rFonts w:eastAsiaTheme="minorEastAsia"/>
        </w:rPr>
        <w:t>下操作。</w:t>
      </w:r>
    </w:p>
    <w:p w:rsidR="00AC319C" w:rsidRPr="00302BEC" w:rsidRDefault="002C1038" w:rsidP="00577BD0">
      <w:pPr>
        <w:pStyle w:val="afffffffe"/>
        <w:numPr>
          <w:ilvl w:val="0"/>
          <w:numId w:val="23"/>
        </w:numPr>
        <w:spacing w:line="276" w:lineRule="auto"/>
        <w:ind w:left="0" w:firstLine="420"/>
        <w:rPr>
          <w:rFonts w:ascii="Times New Roman" w:eastAsiaTheme="minorEastAsia" w:hAnsi="Times New Roman"/>
          <w:szCs w:val="21"/>
        </w:rPr>
      </w:pPr>
      <w:r w:rsidRPr="00302BEC">
        <w:rPr>
          <w:rFonts w:ascii="Times New Roman" w:eastAsiaTheme="minorEastAsia" w:hAnsi="Times New Roman"/>
          <w:szCs w:val="21"/>
        </w:rPr>
        <w:t>将一定质量的纳米纤维素液浆配成质量分数为</w:t>
      </w:r>
      <w:r w:rsidRPr="00302BEC">
        <w:rPr>
          <w:rFonts w:ascii="Times New Roman" w:eastAsiaTheme="minorEastAsia" w:hAnsi="Times New Roman"/>
          <w:szCs w:val="21"/>
        </w:rPr>
        <w:t>0.1%</w:t>
      </w:r>
      <w:r w:rsidRPr="00302BEC">
        <w:rPr>
          <w:rFonts w:ascii="Times New Roman" w:eastAsiaTheme="minorEastAsia" w:hAnsi="Times New Roman"/>
          <w:szCs w:val="21"/>
        </w:rPr>
        <w:t>的分散液，或将纳米纤维素干粉按照质量分数</w:t>
      </w:r>
      <w:r w:rsidRPr="00302BEC">
        <w:rPr>
          <w:rFonts w:ascii="Times New Roman" w:eastAsiaTheme="minorEastAsia" w:hAnsi="Times New Roman"/>
          <w:szCs w:val="21"/>
        </w:rPr>
        <w:t>0.1%</w:t>
      </w:r>
      <w:r w:rsidRPr="00302BEC">
        <w:rPr>
          <w:rFonts w:ascii="Times New Roman" w:eastAsiaTheme="minorEastAsia" w:hAnsi="Times New Roman"/>
          <w:szCs w:val="21"/>
        </w:rPr>
        <w:t>均匀分散在去离子水中，放入超声波清洗器中，超声功率</w:t>
      </w:r>
      <w:r w:rsidRPr="00302BEC">
        <w:rPr>
          <w:rFonts w:ascii="Times New Roman" w:eastAsiaTheme="minorEastAsia" w:hAnsi="Times New Roman"/>
          <w:szCs w:val="21"/>
        </w:rPr>
        <w:t>100 W</w:t>
      </w:r>
      <w:r w:rsidRPr="00302BEC">
        <w:rPr>
          <w:rFonts w:ascii="Times New Roman" w:eastAsiaTheme="minorEastAsia" w:hAnsi="Times New Roman"/>
          <w:szCs w:val="21"/>
        </w:rPr>
        <w:t>、超声频率</w:t>
      </w:r>
      <w:r w:rsidRPr="00302BEC">
        <w:rPr>
          <w:rFonts w:ascii="Times New Roman" w:eastAsiaTheme="minorEastAsia" w:hAnsi="Times New Roman"/>
          <w:szCs w:val="21"/>
        </w:rPr>
        <w:t>40 kHz</w:t>
      </w:r>
      <w:r w:rsidRPr="00302BEC">
        <w:rPr>
          <w:rFonts w:ascii="Times New Roman" w:eastAsiaTheme="minorEastAsia" w:hAnsi="Times New Roman"/>
          <w:szCs w:val="21"/>
        </w:rPr>
        <w:t>，超声分散</w:t>
      </w:r>
      <w:r w:rsidRPr="00302BEC">
        <w:rPr>
          <w:rFonts w:ascii="Times New Roman" w:eastAsiaTheme="minorEastAsia" w:hAnsi="Times New Roman"/>
          <w:szCs w:val="21"/>
        </w:rPr>
        <w:t>1 min</w:t>
      </w:r>
      <w:r w:rsidRPr="00302BEC">
        <w:rPr>
          <w:rFonts w:ascii="Times New Roman" w:eastAsiaTheme="minorEastAsia" w:hAnsi="Times New Roman"/>
          <w:szCs w:val="21"/>
        </w:rPr>
        <w:t>～</w:t>
      </w:r>
      <w:r w:rsidRPr="00302BEC">
        <w:rPr>
          <w:rFonts w:ascii="Times New Roman" w:eastAsiaTheme="minorEastAsia" w:hAnsi="Times New Roman"/>
          <w:szCs w:val="21"/>
        </w:rPr>
        <w:t>2 min</w:t>
      </w:r>
      <w:r w:rsidRPr="00302BEC">
        <w:rPr>
          <w:rFonts w:ascii="Times New Roman" w:eastAsiaTheme="minorEastAsia" w:hAnsi="Times New Roman"/>
          <w:szCs w:val="21"/>
        </w:rPr>
        <w:t>；</w:t>
      </w:r>
    </w:p>
    <w:p w:rsidR="00AC319C" w:rsidRPr="00302BEC" w:rsidRDefault="002C1038" w:rsidP="00577BD0">
      <w:pPr>
        <w:pStyle w:val="afffffffe"/>
        <w:numPr>
          <w:ilvl w:val="0"/>
          <w:numId w:val="23"/>
        </w:numPr>
        <w:spacing w:line="276" w:lineRule="auto"/>
        <w:ind w:left="0" w:firstLine="420"/>
        <w:rPr>
          <w:rFonts w:ascii="Times New Roman" w:eastAsiaTheme="minorEastAsia" w:hAnsi="Times New Roman"/>
          <w:szCs w:val="21"/>
        </w:rPr>
      </w:pPr>
      <w:r w:rsidRPr="00302BEC">
        <w:rPr>
          <w:rFonts w:ascii="Times New Roman" w:eastAsiaTheme="minorEastAsia" w:hAnsi="Times New Roman"/>
          <w:szCs w:val="21"/>
        </w:rPr>
        <w:t>取超声后的分散液放入样品池，</w:t>
      </w:r>
      <w:r w:rsidRPr="00302BEC">
        <w:rPr>
          <w:rFonts w:ascii="Times New Roman" w:eastAsiaTheme="minorEastAsia" w:hAnsi="Times New Roman"/>
          <w:szCs w:val="21"/>
        </w:rPr>
        <w:t>1 mL</w:t>
      </w:r>
      <w:r w:rsidRPr="00302BEC">
        <w:rPr>
          <w:rFonts w:ascii="Times New Roman" w:eastAsiaTheme="minorEastAsia" w:hAnsi="Times New Roman"/>
          <w:szCs w:val="21"/>
        </w:rPr>
        <w:t>～</w:t>
      </w:r>
      <w:r w:rsidRPr="00302BEC">
        <w:rPr>
          <w:rFonts w:ascii="Times New Roman" w:eastAsiaTheme="minorEastAsia" w:hAnsi="Times New Roman"/>
          <w:szCs w:val="21"/>
        </w:rPr>
        <w:t>2mL</w:t>
      </w:r>
      <w:r w:rsidRPr="00302BEC">
        <w:rPr>
          <w:rFonts w:ascii="Times New Roman" w:eastAsiaTheme="minorEastAsia" w:hAnsi="Times New Roman"/>
          <w:szCs w:val="21"/>
        </w:rPr>
        <w:t>，待测；</w:t>
      </w:r>
    </w:p>
    <w:p w:rsidR="00AC319C" w:rsidRPr="00302BEC" w:rsidRDefault="002C1038" w:rsidP="00577BD0">
      <w:pPr>
        <w:pStyle w:val="afffffffe"/>
        <w:numPr>
          <w:ilvl w:val="0"/>
          <w:numId w:val="23"/>
        </w:numPr>
        <w:spacing w:line="276" w:lineRule="auto"/>
        <w:ind w:left="0" w:firstLine="420"/>
        <w:rPr>
          <w:rFonts w:ascii="Times New Roman" w:eastAsiaTheme="minorEastAsia" w:hAnsi="Times New Roman"/>
          <w:kern w:val="0"/>
          <w:szCs w:val="21"/>
        </w:rPr>
      </w:pPr>
      <w:r w:rsidRPr="00302BEC">
        <w:rPr>
          <w:rFonts w:ascii="Times New Roman" w:eastAsiaTheme="minorEastAsia" w:hAnsi="Times New Roman"/>
          <w:szCs w:val="21"/>
        </w:rPr>
        <w:t>操作</w:t>
      </w:r>
      <w:r w:rsidRPr="00302BEC">
        <w:rPr>
          <w:rFonts w:ascii="Times New Roman" w:eastAsiaTheme="minorEastAsia" w:hAnsi="Times New Roman"/>
          <w:szCs w:val="21"/>
        </w:rPr>
        <w:t>Zeta</w:t>
      </w:r>
      <w:r w:rsidRPr="00302BEC">
        <w:rPr>
          <w:rFonts w:ascii="Times New Roman" w:eastAsiaTheme="minorEastAsia" w:hAnsi="Times New Roman"/>
          <w:szCs w:val="21"/>
        </w:rPr>
        <w:t>电位仪，读取</w:t>
      </w:r>
      <w:r w:rsidRPr="00302BEC">
        <w:rPr>
          <w:rFonts w:ascii="Times New Roman" w:eastAsiaTheme="minorEastAsia" w:hAnsi="Times New Roman"/>
          <w:szCs w:val="21"/>
        </w:rPr>
        <w:t>Zeta</w:t>
      </w:r>
      <w:r w:rsidRPr="00302BEC">
        <w:rPr>
          <w:rFonts w:ascii="Times New Roman" w:eastAsiaTheme="minorEastAsia" w:hAnsi="Times New Roman"/>
          <w:szCs w:val="21"/>
        </w:rPr>
        <w:t>值，记录数据</w:t>
      </w:r>
      <w:r w:rsidR="00577BD0" w:rsidRPr="00302BEC">
        <w:rPr>
          <w:rFonts w:ascii="Times New Roman" w:eastAsiaTheme="minorEastAsia" w:hAnsi="Times New Roman"/>
          <w:szCs w:val="21"/>
        </w:rPr>
        <w:t>。</w:t>
      </w:r>
    </w:p>
    <w:p w:rsidR="00577BD0" w:rsidRPr="00302BEC" w:rsidRDefault="00577BD0" w:rsidP="00577BD0">
      <w:pPr>
        <w:spacing w:line="276" w:lineRule="auto"/>
        <w:rPr>
          <w:rFonts w:eastAsiaTheme="minorEastAsia"/>
        </w:rPr>
      </w:pPr>
      <w:r w:rsidRPr="00302BEC">
        <w:rPr>
          <w:rFonts w:eastAsiaTheme="minorEastAsia"/>
        </w:rPr>
        <w:t>6.3.7.</w:t>
      </w:r>
      <w:r w:rsidR="00302BEC" w:rsidRPr="00302BEC">
        <w:rPr>
          <w:rFonts w:eastAsiaTheme="minorEastAsia"/>
        </w:rPr>
        <w:t xml:space="preserve">3 </w:t>
      </w:r>
      <w:r w:rsidRPr="00302BEC">
        <w:rPr>
          <w:rFonts w:eastAsiaTheme="minorEastAsia"/>
        </w:rPr>
        <w:t>结果分析</w:t>
      </w:r>
    </w:p>
    <w:p w:rsidR="00AC319C" w:rsidRPr="00302BEC" w:rsidRDefault="002C1038" w:rsidP="00577BD0">
      <w:pPr>
        <w:spacing w:line="276" w:lineRule="auto"/>
        <w:ind w:left="420"/>
        <w:rPr>
          <w:rFonts w:eastAsiaTheme="minorEastAsia"/>
          <w:kern w:val="0"/>
          <w:szCs w:val="21"/>
        </w:rPr>
      </w:pPr>
      <w:r w:rsidRPr="00302BEC">
        <w:rPr>
          <w:rFonts w:eastAsiaTheme="minorEastAsia"/>
          <w:kern w:val="0"/>
          <w:szCs w:val="21"/>
        </w:rPr>
        <w:t>每组</w:t>
      </w:r>
      <w:r w:rsidRPr="00302BEC">
        <w:rPr>
          <w:rFonts w:eastAsiaTheme="minorEastAsia"/>
          <w:szCs w:val="21"/>
        </w:rPr>
        <w:t>样品</w:t>
      </w:r>
      <w:r w:rsidRPr="00302BEC">
        <w:rPr>
          <w:rFonts w:eastAsiaTheme="minorEastAsia"/>
          <w:kern w:val="0"/>
          <w:szCs w:val="21"/>
        </w:rPr>
        <w:t>平行测试三次，求取平均值，</w:t>
      </w:r>
      <w:r w:rsidRPr="00302BEC">
        <w:rPr>
          <w:rFonts w:eastAsiaTheme="minorEastAsia"/>
        </w:rPr>
        <w:t>结果修至小数点后两位</w:t>
      </w:r>
      <w:r w:rsidRPr="00302BEC">
        <w:rPr>
          <w:rFonts w:eastAsiaTheme="minorEastAsia"/>
          <w:kern w:val="0"/>
          <w:szCs w:val="21"/>
        </w:rPr>
        <w:t>。</w:t>
      </w:r>
    </w:p>
    <w:p w:rsidR="002C1038" w:rsidRPr="00302BEC" w:rsidRDefault="002C1038" w:rsidP="00577BD0">
      <w:pPr>
        <w:pStyle w:val="af3"/>
        <w:tabs>
          <w:tab w:val="left" w:pos="142"/>
        </w:tabs>
        <w:spacing w:before="120" w:after="120" w:line="276" w:lineRule="auto"/>
        <w:ind w:left="0" w:rightChars="0" w:right="0"/>
        <w:outlineLvl w:val="0"/>
        <w:rPr>
          <w:rFonts w:ascii="Times New Roman"/>
        </w:rPr>
      </w:pPr>
      <w:r w:rsidRPr="00302BEC">
        <w:rPr>
          <w:rFonts w:ascii="Times New Roman"/>
        </w:rPr>
        <w:t>质量检验规则</w:t>
      </w:r>
    </w:p>
    <w:p w:rsidR="002C1038" w:rsidRPr="00302BEC" w:rsidRDefault="00577BD0" w:rsidP="002C1038">
      <w:pPr>
        <w:widowControl/>
        <w:snapToGrid w:val="0"/>
        <w:spacing w:line="276" w:lineRule="auto"/>
        <w:rPr>
          <w:rFonts w:eastAsiaTheme="minorEastAsia"/>
        </w:rPr>
      </w:pPr>
      <w:r w:rsidRPr="00302BEC">
        <w:rPr>
          <w:rFonts w:eastAsiaTheme="minorEastAsia"/>
        </w:rPr>
        <w:t>7</w:t>
      </w:r>
      <w:r w:rsidR="002C1038" w:rsidRPr="00302BEC">
        <w:rPr>
          <w:rFonts w:eastAsiaTheme="minorEastAsia"/>
        </w:rPr>
        <w:t xml:space="preserve">.1 </w:t>
      </w:r>
      <w:r w:rsidR="002C1038" w:rsidRPr="00302BEC">
        <w:rPr>
          <w:rFonts w:eastAsiaTheme="minorEastAsia"/>
        </w:rPr>
        <w:t>检验分类</w:t>
      </w:r>
    </w:p>
    <w:p w:rsidR="002C1038" w:rsidRPr="00302BEC" w:rsidRDefault="002C1038" w:rsidP="002C1038">
      <w:pPr>
        <w:pStyle w:val="afffffffd"/>
        <w:spacing w:line="276" w:lineRule="auto"/>
        <w:ind w:left="0" w:firstLineChars="200" w:firstLine="420"/>
        <w:outlineLvl w:val="9"/>
        <w:rPr>
          <w:rFonts w:ascii="Times New Roman" w:eastAsiaTheme="minorEastAsia"/>
        </w:rPr>
      </w:pPr>
      <w:r w:rsidRPr="00302BEC">
        <w:rPr>
          <w:rFonts w:ascii="Times New Roman" w:eastAsiaTheme="minorEastAsia"/>
        </w:rPr>
        <w:t>本规范规定的检验分类如下：</w:t>
      </w:r>
    </w:p>
    <w:p w:rsidR="002C1038" w:rsidRPr="00302BEC" w:rsidRDefault="002C1038" w:rsidP="002C1038">
      <w:pPr>
        <w:pStyle w:val="afffffffd"/>
        <w:spacing w:line="276" w:lineRule="auto"/>
        <w:ind w:left="0" w:firstLineChars="200" w:firstLine="420"/>
        <w:outlineLvl w:val="9"/>
        <w:rPr>
          <w:rFonts w:ascii="Times New Roman" w:eastAsiaTheme="minorEastAsia"/>
        </w:rPr>
      </w:pPr>
      <w:r w:rsidRPr="00302BEC">
        <w:rPr>
          <w:rFonts w:ascii="Times New Roman" w:eastAsiaTheme="minorEastAsia"/>
        </w:rPr>
        <w:t>a</w:t>
      </w:r>
      <w:r w:rsidRPr="00302BEC">
        <w:rPr>
          <w:rFonts w:ascii="Times New Roman" w:eastAsiaTheme="minorEastAsia"/>
        </w:rPr>
        <w:t>）鉴定检验；</w:t>
      </w:r>
    </w:p>
    <w:p w:rsidR="002C1038" w:rsidRPr="00302BEC" w:rsidRDefault="002C1038" w:rsidP="002C1038">
      <w:pPr>
        <w:pStyle w:val="afffffffd"/>
        <w:spacing w:line="276" w:lineRule="auto"/>
        <w:ind w:left="0" w:firstLineChars="200" w:firstLine="420"/>
        <w:outlineLvl w:val="9"/>
        <w:rPr>
          <w:rFonts w:ascii="Times New Roman" w:eastAsiaTheme="minorEastAsia"/>
        </w:rPr>
      </w:pPr>
      <w:r w:rsidRPr="00302BEC">
        <w:rPr>
          <w:rFonts w:ascii="Times New Roman" w:eastAsiaTheme="minorEastAsia"/>
        </w:rPr>
        <w:t>b</w:t>
      </w:r>
      <w:r w:rsidRPr="00302BEC">
        <w:rPr>
          <w:rFonts w:ascii="Times New Roman" w:eastAsiaTheme="minorEastAsia"/>
        </w:rPr>
        <w:t>）质量一致性检验。</w:t>
      </w:r>
    </w:p>
    <w:p w:rsidR="002C1038" w:rsidRPr="00302BEC" w:rsidRDefault="00577BD0" w:rsidP="002C1038">
      <w:pPr>
        <w:widowControl/>
        <w:snapToGrid w:val="0"/>
        <w:spacing w:line="276" w:lineRule="auto"/>
        <w:rPr>
          <w:rFonts w:eastAsiaTheme="minorEastAsia"/>
        </w:rPr>
      </w:pPr>
      <w:r w:rsidRPr="00302BEC">
        <w:rPr>
          <w:rFonts w:eastAsiaTheme="minorEastAsia"/>
        </w:rPr>
        <w:t>7</w:t>
      </w:r>
      <w:r w:rsidR="002C1038" w:rsidRPr="00302BEC">
        <w:rPr>
          <w:rFonts w:eastAsiaTheme="minorEastAsia"/>
        </w:rPr>
        <w:t xml:space="preserve">.2 </w:t>
      </w:r>
      <w:r w:rsidR="002C1038" w:rsidRPr="00302BEC">
        <w:rPr>
          <w:rFonts w:eastAsiaTheme="minorEastAsia"/>
        </w:rPr>
        <w:t>鉴定检验</w:t>
      </w:r>
    </w:p>
    <w:p w:rsidR="002C1038" w:rsidRPr="00302BEC" w:rsidRDefault="00577BD0" w:rsidP="002C1038">
      <w:pPr>
        <w:pStyle w:val="afffffffc"/>
        <w:spacing w:line="276" w:lineRule="auto"/>
        <w:ind w:firstLine="0"/>
        <w:outlineLvl w:val="2"/>
        <w:rPr>
          <w:rFonts w:ascii="Times New Roman" w:eastAsiaTheme="minorEastAsia"/>
          <w:szCs w:val="21"/>
        </w:rPr>
      </w:pPr>
      <w:r w:rsidRPr="00302BEC">
        <w:rPr>
          <w:rFonts w:ascii="Times New Roman" w:eastAsiaTheme="minorEastAsia"/>
          <w:szCs w:val="21"/>
        </w:rPr>
        <w:t>7</w:t>
      </w:r>
      <w:r w:rsidR="002C1038" w:rsidRPr="00302BEC">
        <w:rPr>
          <w:rFonts w:ascii="Times New Roman" w:eastAsiaTheme="minorEastAsia"/>
          <w:szCs w:val="21"/>
        </w:rPr>
        <w:t xml:space="preserve">.2.1 </w:t>
      </w:r>
      <w:r w:rsidR="002C1038" w:rsidRPr="00302BEC">
        <w:rPr>
          <w:rFonts w:ascii="Times New Roman" w:eastAsiaTheme="minorEastAsia"/>
          <w:szCs w:val="21"/>
        </w:rPr>
        <w:t>检验项目</w:t>
      </w:r>
    </w:p>
    <w:p w:rsidR="002C1038" w:rsidRPr="00933EA2" w:rsidRDefault="002C1038" w:rsidP="002C1038">
      <w:pPr>
        <w:pStyle w:val="afffffffd"/>
        <w:spacing w:line="276" w:lineRule="auto"/>
        <w:ind w:left="0" w:firstLineChars="200" w:firstLine="420"/>
        <w:outlineLvl w:val="9"/>
        <w:rPr>
          <w:rFonts w:ascii="Times New Roman" w:eastAsia="宋体"/>
        </w:rPr>
      </w:pPr>
      <w:r w:rsidRPr="002C5E78">
        <w:rPr>
          <w:rFonts w:ascii="Times New Roman" w:eastAsia="宋体"/>
        </w:rPr>
        <w:t>检验项目及顺序见表</w:t>
      </w:r>
      <w:r w:rsidRPr="002C5E78">
        <w:rPr>
          <w:rFonts w:ascii="Times New Roman" w:eastAsia="宋体"/>
        </w:rPr>
        <w:t>2</w:t>
      </w:r>
      <w:r w:rsidRPr="00933EA2">
        <w:rPr>
          <w:rFonts w:ascii="Times New Roman" w:eastAsia="宋体"/>
        </w:rPr>
        <w:t>。</w:t>
      </w:r>
    </w:p>
    <w:p w:rsidR="002C1038" w:rsidRPr="00933EA2" w:rsidRDefault="002C1038" w:rsidP="002C1038">
      <w:pPr>
        <w:spacing w:line="276" w:lineRule="auto"/>
        <w:jc w:val="center"/>
        <w:rPr>
          <w:rFonts w:eastAsia="黑体"/>
        </w:rPr>
      </w:pPr>
      <w:r w:rsidRPr="00933EA2">
        <w:rPr>
          <w:rFonts w:eastAsia="黑体"/>
        </w:rPr>
        <w:t>表</w:t>
      </w:r>
      <w:r w:rsidRPr="00933EA2">
        <w:rPr>
          <w:rFonts w:eastAsia="黑体"/>
        </w:rPr>
        <w:t xml:space="preserve">2 </w:t>
      </w:r>
      <w:r w:rsidRPr="00933EA2">
        <w:rPr>
          <w:rFonts w:eastAsia="黑体"/>
        </w:rPr>
        <w:t>检验项目表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816"/>
        <w:gridCol w:w="1116"/>
        <w:gridCol w:w="1531"/>
        <w:gridCol w:w="1389"/>
        <w:gridCol w:w="1602"/>
      </w:tblGrid>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序号</w:t>
            </w:r>
          </w:p>
        </w:tc>
        <w:tc>
          <w:tcPr>
            <w:tcW w:w="1507"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检验项目</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鉴定检验</w:t>
            </w:r>
          </w:p>
        </w:tc>
        <w:tc>
          <w:tcPr>
            <w:tcW w:w="819"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质量一致性检验</w:t>
            </w:r>
          </w:p>
        </w:tc>
        <w:tc>
          <w:tcPr>
            <w:tcW w:w="743"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要求</w:t>
            </w:r>
            <w:proofErr w:type="gramStart"/>
            <w:r w:rsidRPr="00933EA2">
              <w:rPr>
                <w:rFonts w:ascii="Times New Roman"/>
                <w:sz w:val="18"/>
                <w:szCs w:val="18"/>
              </w:rPr>
              <w:t>章条号</w:t>
            </w:r>
            <w:proofErr w:type="gramEnd"/>
          </w:p>
        </w:tc>
        <w:tc>
          <w:tcPr>
            <w:tcW w:w="857" w:type="pct"/>
            <w:vAlign w:val="center"/>
          </w:tcPr>
          <w:p w:rsidR="002C1038" w:rsidRPr="00933EA2" w:rsidRDefault="002C1038" w:rsidP="002C1038">
            <w:pPr>
              <w:pStyle w:val="afffffffc"/>
              <w:widowControl w:val="0"/>
              <w:adjustRightInd w:val="0"/>
              <w:snapToGrid w:val="0"/>
              <w:ind w:firstLine="0"/>
              <w:jc w:val="center"/>
              <w:rPr>
                <w:rFonts w:ascii="Times New Roman"/>
                <w:sz w:val="18"/>
                <w:szCs w:val="18"/>
              </w:rPr>
            </w:pPr>
            <w:r w:rsidRPr="00933EA2">
              <w:rPr>
                <w:rFonts w:ascii="Times New Roman"/>
                <w:sz w:val="18"/>
                <w:szCs w:val="18"/>
              </w:rPr>
              <w:t>检验方法</w:t>
            </w:r>
            <w:proofErr w:type="gramStart"/>
            <w:r w:rsidRPr="00933EA2">
              <w:rPr>
                <w:rFonts w:ascii="Times New Roman"/>
                <w:sz w:val="18"/>
                <w:szCs w:val="18"/>
              </w:rPr>
              <w:t>章条号</w:t>
            </w:r>
            <w:proofErr w:type="gramEnd"/>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1</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rFonts w:eastAsiaTheme="minorEastAsia"/>
                <w:kern w:val="0"/>
                <w:sz w:val="18"/>
                <w:szCs w:val="18"/>
              </w:rPr>
              <w:t>外观</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4.1</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6.1</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2</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rFonts w:eastAsiaTheme="minorEastAsia"/>
                <w:kern w:val="0"/>
                <w:sz w:val="18"/>
                <w:szCs w:val="18"/>
              </w:rPr>
              <w:t>尺寸</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6.2</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3</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sz w:val="18"/>
                <w:szCs w:val="18"/>
              </w:rPr>
              <w:t>结晶度，</w:t>
            </w:r>
            <w:r w:rsidRPr="00933EA2">
              <w:rPr>
                <w:sz w:val="18"/>
                <w:szCs w:val="18"/>
              </w:rPr>
              <w:t>%</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6.3.1</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4</w:t>
            </w:r>
          </w:p>
        </w:tc>
        <w:tc>
          <w:tcPr>
            <w:tcW w:w="1507" w:type="pct"/>
            <w:vAlign w:val="center"/>
          </w:tcPr>
          <w:p w:rsidR="002C1038" w:rsidRPr="00933EA2" w:rsidRDefault="002C1038" w:rsidP="002C1038">
            <w:pPr>
              <w:pStyle w:val="aff2"/>
              <w:snapToGrid w:val="0"/>
              <w:jc w:val="center"/>
              <w:rPr>
                <w:sz w:val="18"/>
                <w:szCs w:val="18"/>
              </w:rPr>
            </w:pPr>
            <w:r w:rsidRPr="00933EA2">
              <w:rPr>
                <w:sz w:val="18"/>
                <w:szCs w:val="18"/>
              </w:rPr>
              <w:t>（液浆态）固含量</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jc w:val="center"/>
            </w:pPr>
            <w:r w:rsidRPr="00933EA2">
              <w:rPr>
                <w:rFonts w:eastAsiaTheme="minorEastAsia"/>
                <w:sz w:val="18"/>
                <w:szCs w:val="18"/>
              </w:rPr>
              <w:t>4.2</w:t>
            </w:r>
          </w:p>
        </w:tc>
        <w:tc>
          <w:tcPr>
            <w:tcW w:w="857" w:type="pct"/>
          </w:tcPr>
          <w:p w:rsidR="002C1038" w:rsidRPr="00933EA2" w:rsidRDefault="002C1038" w:rsidP="002C1038">
            <w:pPr>
              <w:jc w:val="center"/>
            </w:pPr>
            <w:r w:rsidRPr="00933EA2">
              <w:rPr>
                <w:rFonts w:eastAsiaTheme="minorEastAsia"/>
                <w:sz w:val="18"/>
                <w:szCs w:val="18"/>
              </w:rPr>
              <w:t>6.3.2</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6</w:t>
            </w:r>
          </w:p>
        </w:tc>
        <w:tc>
          <w:tcPr>
            <w:tcW w:w="1507" w:type="pct"/>
            <w:vAlign w:val="center"/>
          </w:tcPr>
          <w:p w:rsidR="002C1038" w:rsidRPr="00933EA2" w:rsidRDefault="002C1038" w:rsidP="00577BD0">
            <w:pPr>
              <w:snapToGrid w:val="0"/>
              <w:jc w:val="center"/>
              <w:rPr>
                <w:sz w:val="18"/>
                <w:szCs w:val="18"/>
              </w:rPr>
            </w:pPr>
            <w:r w:rsidRPr="00933EA2">
              <w:rPr>
                <w:sz w:val="18"/>
                <w:szCs w:val="18"/>
              </w:rPr>
              <w:t>（干粉态）干粉的含水量，</w:t>
            </w:r>
            <w:r w:rsidRPr="00933EA2">
              <w:rPr>
                <w:sz w:val="18"/>
                <w:szCs w:val="18"/>
              </w:rPr>
              <w:t>%</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pPr>
            <w:r w:rsidRPr="00933EA2">
              <w:rPr>
                <w:rFonts w:eastAsiaTheme="minorEastAsia"/>
                <w:sz w:val="18"/>
                <w:szCs w:val="18"/>
              </w:rPr>
              <w:t>4.2</w:t>
            </w:r>
          </w:p>
        </w:tc>
        <w:tc>
          <w:tcPr>
            <w:tcW w:w="857" w:type="pct"/>
          </w:tcPr>
          <w:p w:rsidR="002C1038" w:rsidRPr="00933EA2" w:rsidRDefault="002C1038" w:rsidP="002C1038">
            <w:pPr>
              <w:jc w:val="center"/>
            </w:pPr>
            <w:r w:rsidRPr="00933EA2">
              <w:rPr>
                <w:rFonts w:eastAsiaTheme="minorEastAsia"/>
                <w:sz w:val="18"/>
                <w:szCs w:val="18"/>
              </w:rPr>
              <w:t>6.3.2</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5</w:t>
            </w:r>
          </w:p>
        </w:tc>
        <w:tc>
          <w:tcPr>
            <w:tcW w:w="1507" w:type="pct"/>
            <w:vAlign w:val="center"/>
          </w:tcPr>
          <w:p w:rsidR="002C1038" w:rsidRPr="00933EA2" w:rsidRDefault="002C1038" w:rsidP="002C1038">
            <w:pPr>
              <w:pStyle w:val="aff2"/>
              <w:snapToGrid w:val="0"/>
              <w:jc w:val="center"/>
              <w:rPr>
                <w:sz w:val="18"/>
                <w:szCs w:val="18"/>
              </w:rPr>
            </w:pPr>
            <w:r w:rsidRPr="00933EA2">
              <w:rPr>
                <w:sz w:val="18"/>
                <w:szCs w:val="18"/>
              </w:rPr>
              <w:t>聚合度</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jc w:val="center"/>
            </w:pPr>
            <w:r w:rsidRPr="00933EA2">
              <w:rPr>
                <w:rFonts w:eastAsiaTheme="minorEastAsia"/>
                <w:sz w:val="18"/>
                <w:szCs w:val="18"/>
              </w:rPr>
              <w:t>4.2</w:t>
            </w:r>
          </w:p>
        </w:tc>
        <w:tc>
          <w:tcPr>
            <w:tcW w:w="857" w:type="pct"/>
          </w:tcPr>
          <w:p w:rsidR="002C1038" w:rsidRPr="00933EA2" w:rsidRDefault="002C1038" w:rsidP="002C1038">
            <w:pPr>
              <w:jc w:val="center"/>
            </w:pPr>
            <w:r w:rsidRPr="00933EA2">
              <w:rPr>
                <w:rFonts w:eastAsiaTheme="minorEastAsia"/>
                <w:sz w:val="18"/>
                <w:szCs w:val="18"/>
              </w:rPr>
              <w:t>6.3.3</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7</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sz w:val="18"/>
                <w:szCs w:val="18"/>
              </w:rPr>
              <w:t>初始分解温度（</w:t>
            </w:r>
            <w:r w:rsidRPr="00933EA2">
              <w:rPr>
                <w:sz w:val="18"/>
                <w:szCs w:val="18"/>
              </w:rPr>
              <w:t>5%</w:t>
            </w:r>
            <w:r w:rsidRPr="00933EA2">
              <w:rPr>
                <w:sz w:val="18"/>
                <w:szCs w:val="18"/>
              </w:rPr>
              <w:t>热失重），</w:t>
            </w:r>
            <w:r w:rsidRPr="00933EA2">
              <w:rPr>
                <w:sz w:val="18"/>
                <w:szCs w:val="18"/>
              </w:rPr>
              <w:t>℃</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6.3.4</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8</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sz w:val="18"/>
                <w:szCs w:val="18"/>
              </w:rPr>
              <w:t>纤维素含量，</w:t>
            </w:r>
            <w:r w:rsidRPr="00933EA2">
              <w:rPr>
                <w:sz w:val="18"/>
                <w:szCs w:val="18"/>
              </w:rPr>
              <w:t>%</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6.3.5</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9</w:t>
            </w:r>
          </w:p>
        </w:tc>
        <w:tc>
          <w:tcPr>
            <w:tcW w:w="1507" w:type="pct"/>
            <w:vAlign w:val="center"/>
          </w:tcPr>
          <w:p w:rsidR="002C1038" w:rsidRPr="00933EA2" w:rsidRDefault="002C1038" w:rsidP="002C1038">
            <w:pPr>
              <w:snapToGrid w:val="0"/>
              <w:jc w:val="center"/>
              <w:rPr>
                <w:rFonts w:eastAsiaTheme="minorEastAsia"/>
                <w:kern w:val="0"/>
                <w:sz w:val="18"/>
                <w:szCs w:val="18"/>
              </w:rPr>
            </w:pPr>
            <w:r w:rsidRPr="00933EA2">
              <w:rPr>
                <w:sz w:val="18"/>
                <w:szCs w:val="18"/>
              </w:rPr>
              <w:t>pH</w:t>
            </w:r>
            <w:r w:rsidRPr="00933EA2">
              <w:rPr>
                <w:sz w:val="18"/>
                <w:szCs w:val="18"/>
              </w:rPr>
              <w:t>值</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6.3.6</w:t>
            </w:r>
          </w:p>
        </w:tc>
      </w:tr>
      <w:tr w:rsidR="002C1038" w:rsidRPr="00933EA2" w:rsidTr="002C1038">
        <w:trPr>
          <w:trHeight w:val="340"/>
          <w:jc w:val="center"/>
        </w:trPr>
        <w:tc>
          <w:tcPr>
            <w:tcW w:w="47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10</w:t>
            </w:r>
          </w:p>
        </w:tc>
        <w:tc>
          <w:tcPr>
            <w:tcW w:w="1507" w:type="pct"/>
            <w:vAlign w:val="center"/>
          </w:tcPr>
          <w:p w:rsidR="002C1038" w:rsidRPr="00933EA2" w:rsidRDefault="002C1038" w:rsidP="002C1038">
            <w:pPr>
              <w:snapToGrid w:val="0"/>
              <w:jc w:val="center"/>
              <w:rPr>
                <w:sz w:val="18"/>
                <w:szCs w:val="18"/>
              </w:rPr>
            </w:pPr>
            <w:r w:rsidRPr="00933EA2">
              <w:rPr>
                <w:sz w:val="18"/>
                <w:szCs w:val="18"/>
              </w:rPr>
              <w:t>Zeta</w:t>
            </w:r>
            <w:r w:rsidRPr="00933EA2">
              <w:rPr>
                <w:sz w:val="18"/>
                <w:szCs w:val="18"/>
              </w:rPr>
              <w:t>电位，</w:t>
            </w:r>
            <w:r w:rsidRPr="00933EA2">
              <w:rPr>
                <w:sz w:val="18"/>
                <w:szCs w:val="18"/>
              </w:rPr>
              <w:t>mV</w:t>
            </w:r>
          </w:p>
        </w:tc>
        <w:tc>
          <w:tcPr>
            <w:tcW w:w="597" w:type="pct"/>
            <w:vAlign w:val="center"/>
          </w:tcPr>
          <w:p w:rsidR="002C1038" w:rsidRPr="00933EA2" w:rsidRDefault="002C1038" w:rsidP="002C1038">
            <w:pPr>
              <w:pStyle w:val="afffffffc"/>
              <w:widowControl w:val="0"/>
              <w:adjustRightInd w:val="0"/>
              <w:snapToGrid w:val="0"/>
              <w:ind w:firstLine="0"/>
              <w:jc w:val="center"/>
              <w:rPr>
                <w:rFonts w:ascii="Times New Roman" w:eastAsiaTheme="minorEastAsia"/>
                <w:sz w:val="18"/>
                <w:szCs w:val="18"/>
              </w:rPr>
            </w:pPr>
            <w:r w:rsidRPr="00933EA2">
              <w:rPr>
                <w:rFonts w:ascii="Times New Roman" w:eastAsiaTheme="minorEastAsia"/>
                <w:sz w:val="18"/>
                <w:szCs w:val="18"/>
              </w:rPr>
              <w:t>●</w:t>
            </w:r>
          </w:p>
        </w:tc>
        <w:tc>
          <w:tcPr>
            <w:tcW w:w="819"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w:t>
            </w:r>
          </w:p>
        </w:tc>
        <w:tc>
          <w:tcPr>
            <w:tcW w:w="743" w:type="pct"/>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4.2</w:t>
            </w:r>
          </w:p>
        </w:tc>
        <w:tc>
          <w:tcPr>
            <w:tcW w:w="857" w:type="pct"/>
            <w:vAlign w:val="center"/>
          </w:tcPr>
          <w:p w:rsidR="002C1038" w:rsidRPr="00933EA2" w:rsidRDefault="002C1038" w:rsidP="002C1038">
            <w:pPr>
              <w:snapToGrid w:val="0"/>
              <w:jc w:val="center"/>
              <w:rPr>
                <w:rFonts w:eastAsiaTheme="minorEastAsia"/>
                <w:sz w:val="18"/>
                <w:szCs w:val="18"/>
              </w:rPr>
            </w:pPr>
            <w:r w:rsidRPr="00933EA2">
              <w:rPr>
                <w:rFonts w:eastAsiaTheme="minorEastAsia"/>
                <w:sz w:val="18"/>
                <w:szCs w:val="18"/>
              </w:rPr>
              <w:t>6.3.7</w:t>
            </w:r>
          </w:p>
        </w:tc>
      </w:tr>
      <w:tr w:rsidR="002C1038" w:rsidRPr="00933EA2" w:rsidTr="002C1038">
        <w:trPr>
          <w:trHeight w:val="340"/>
          <w:jc w:val="center"/>
        </w:trPr>
        <w:tc>
          <w:tcPr>
            <w:tcW w:w="5000" w:type="pct"/>
            <w:gridSpan w:val="6"/>
            <w:vAlign w:val="center"/>
          </w:tcPr>
          <w:p w:rsidR="002C1038" w:rsidRPr="00933EA2" w:rsidRDefault="002C1038" w:rsidP="002C1038">
            <w:pPr>
              <w:snapToGrid w:val="0"/>
              <w:jc w:val="left"/>
              <w:rPr>
                <w:rFonts w:eastAsiaTheme="minorEastAsia"/>
                <w:sz w:val="18"/>
                <w:szCs w:val="18"/>
              </w:rPr>
            </w:pPr>
            <w:r w:rsidRPr="00933EA2">
              <w:rPr>
                <w:sz w:val="18"/>
                <w:szCs w:val="18"/>
              </w:rPr>
              <w:t>注：</w:t>
            </w:r>
            <w:r w:rsidRPr="00933EA2">
              <w:rPr>
                <w:sz w:val="18"/>
                <w:szCs w:val="18"/>
              </w:rPr>
              <w:t xml:space="preserve">  ●</w:t>
            </w:r>
            <w:r w:rsidRPr="00933EA2">
              <w:rPr>
                <w:sz w:val="18"/>
                <w:szCs w:val="18"/>
              </w:rPr>
              <w:t>必检项目；</w:t>
            </w:r>
            <w:r w:rsidRPr="00933EA2">
              <w:rPr>
                <w:sz w:val="18"/>
                <w:szCs w:val="18"/>
              </w:rPr>
              <w:t xml:space="preserve">— </w:t>
            </w:r>
            <w:r w:rsidRPr="00933EA2">
              <w:rPr>
                <w:sz w:val="18"/>
                <w:szCs w:val="18"/>
              </w:rPr>
              <w:t>不检项目。</w:t>
            </w:r>
          </w:p>
        </w:tc>
      </w:tr>
    </w:tbl>
    <w:p w:rsidR="002C1038" w:rsidRPr="00933EA2" w:rsidRDefault="00577BD0" w:rsidP="002C1038">
      <w:pPr>
        <w:widowControl/>
        <w:snapToGrid w:val="0"/>
        <w:spacing w:line="276" w:lineRule="auto"/>
        <w:rPr>
          <w:rFonts w:eastAsiaTheme="minorEastAsia"/>
        </w:rPr>
      </w:pPr>
      <w:r w:rsidRPr="00933EA2">
        <w:rPr>
          <w:rFonts w:eastAsiaTheme="minorEastAsia"/>
        </w:rPr>
        <w:t>7</w:t>
      </w:r>
      <w:r w:rsidR="002C1038" w:rsidRPr="00933EA2">
        <w:rPr>
          <w:rFonts w:eastAsiaTheme="minorEastAsia"/>
        </w:rPr>
        <w:t xml:space="preserve">.2.2 </w:t>
      </w:r>
      <w:r w:rsidR="002C1038" w:rsidRPr="00933EA2">
        <w:rPr>
          <w:rFonts w:eastAsiaTheme="minorEastAsia"/>
        </w:rPr>
        <w:t>受检样品数</w:t>
      </w:r>
    </w:p>
    <w:p w:rsidR="002C1038" w:rsidRPr="00933EA2" w:rsidRDefault="002C1038" w:rsidP="002C1038">
      <w:pPr>
        <w:pStyle w:val="afffffffc"/>
        <w:spacing w:line="276" w:lineRule="auto"/>
        <w:ind w:firstLineChars="200" w:firstLine="420"/>
        <w:rPr>
          <w:rFonts w:ascii="Times New Roman"/>
        </w:rPr>
      </w:pPr>
      <w:r w:rsidRPr="00933EA2">
        <w:rPr>
          <w:rFonts w:ascii="Times New Roman"/>
        </w:rPr>
        <w:t>受检样品取样的具体步骤如下：</w:t>
      </w:r>
    </w:p>
    <w:p w:rsidR="00DD1AD1" w:rsidRPr="00933EA2" w:rsidRDefault="00DD1AD1" w:rsidP="00DD1AD1">
      <w:pPr>
        <w:pStyle w:val="afffffffc"/>
        <w:numPr>
          <w:ilvl w:val="0"/>
          <w:numId w:val="14"/>
        </w:numPr>
        <w:spacing w:line="276" w:lineRule="auto"/>
        <w:ind w:left="0" w:firstLineChars="200" w:firstLine="420"/>
        <w:rPr>
          <w:rFonts w:ascii="Times New Roman" w:eastAsiaTheme="minorEastAsia"/>
          <w:kern w:val="2"/>
        </w:rPr>
      </w:pPr>
      <w:r w:rsidRPr="00933EA2">
        <w:rPr>
          <w:rFonts w:ascii="Times New Roman" w:eastAsiaTheme="minorEastAsia"/>
          <w:kern w:val="2"/>
        </w:rPr>
        <w:t>对于干粉态纳米纤维素，用勺、铲或采样探子沿一定方向分别抽取上、中、下部样品，将各组样品充分混合后送检；</w:t>
      </w:r>
    </w:p>
    <w:p w:rsidR="00DD1AD1" w:rsidRPr="00933EA2" w:rsidRDefault="00DD1AD1" w:rsidP="00DD1AD1">
      <w:pPr>
        <w:pStyle w:val="afffffffc"/>
        <w:numPr>
          <w:ilvl w:val="0"/>
          <w:numId w:val="14"/>
        </w:numPr>
        <w:spacing w:line="276" w:lineRule="auto"/>
        <w:ind w:left="0" w:firstLineChars="200" w:firstLine="420"/>
        <w:rPr>
          <w:rFonts w:ascii="Times New Roman" w:eastAsiaTheme="minorEastAsia"/>
          <w:kern w:val="2"/>
        </w:rPr>
      </w:pPr>
      <w:proofErr w:type="gramStart"/>
      <w:r w:rsidRPr="00933EA2">
        <w:rPr>
          <w:rFonts w:ascii="Times New Roman" w:eastAsiaTheme="minorEastAsia"/>
          <w:kern w:val="2"/>
        </w:rPr>
        <w:t>对于液浆态</w:t>
      </w:r>
      <w:proofErr w:type="gramEnd"/>
      <w:r w:rsidRPr="00933EA2">
        <w:rPr>
          <w:rFonts w:ascii="Times New Roman" w:eastAsiaTheme="minorEastAsia"/>
          <w:kern w:val="2"/>
        </w:rPr>
        <w:t>纳米纤维素，先将物料搅拌均匀，后取出样品，再另取数桶，然后充分混合，将各组样品充分混合后送检。</w:t>
      </w:r>
    </w:p>
    <w:p w:rsidR="002C1038" w:rsidRPr="002C5E78" w:rsidRDefault="002C1038" w:rsidP="002C1038">
      <w:pPr>
        <w:spacing w:line="276" w:lineRule="auto"/>
        <w:ind w:firstLineChars="200" w:firstLine="420"/>
      </w:pPr>
      <w:r w:rsidRPr="00933EA2">
        <w:t>纳米纤维素的外观、尺寸、性能检验按照随机的方法抽取受检样品，至少检验三组样品。</w:t>
      </w:r>
    </w:p>
    <w:p w:rsidR="002C1038" w:rsidRPr="00302BEC" w:rsidRDefault="00577BD0" w:rsidP="002C1038">
      <w:pPr>
        <w:pStyle w:val="afffffffc"/>
        <w:spacing w:line="276" w:lineRule="auto"/>
        <w:ind w:firstLine="0"/>
        <w:outlineLvl w:val="2"/>
        <w:rPr>
          <w:rFonts w:ascii="Times New Roman"/>
          <w:szCs w:val="21"/>
        </w:rPr>
      </w:pPr>
      <w:r w:rsidRPr="00933EA2">
        <w:rPr>
          <w:rFonts w:ascii="Times New Roman"/>
          <w:szCs w:val="21"/>
        </w:rPr>
        <w:t>7</w:t>
      </w:r>
      <w:r w:rsidR="002C1038" w:rsidRPr="00933EA2">
        <w:rPr>
          <w:rFonts w:ascii="Times New Roman"/>
          <w:szCs w:val="21"/>
        </w:rPr>
        <w:t xml:space="preserve">.2.3 </w:t>
      </w:r>
      <w:r w:rsidR="002C1038" w:rsidRPr="00933EA2">
        <w:rPr>
          <w:rFonts w:ascii="Times New Roman"/>
          <w:szCs w:val="21"/>
        </w:rPr>
        <w:t>合格判定</w:t>
      </w:r>
    </w:p>
    <w:p w:rsidR="002C1038" w:rsidRPr="00302BEC" w:rsidRDefault="002C1038" w:rsidP="002C1038">
      <w:pPr>
        <w:spacing w:line="276" w:lineRule="auto"/>
        <w:ind w:firstLineChars="200" w:firstLine="420"/>
        <w:rPr>
          <w:szCs w:val="21"/>
        </w:rPr>
      </w:pPr>
      <w:r w:rsidRPr="00302BEC">
        <w:rPr>
          <w:kern w:val="0"/>
        </w:rPr>
        <w:t>检验结果全部符合</w:t>
      </w:r>
      <w:r w:rsidR="00864E5E" w:rsidRPr="00302BEC">
        <w:rPr>
          <w:kern w:val="0"/>
        </w:rPr>
        <w:t>第</w:t>
      </w:r>
      <w:r w:rsidR="00864E5E" w:rsidRPr="00302BEC">
        <w:rPr>
          <w:kern w:val="0"/>
        </w:rPr>
        <w:t>5</w:t>
      </w:r>
      <w:r w:rsidRPr="00302BEC">
        <w:rPr>
          <w:kern w:val="0"/>
        </w:rPr>
        <w:t>章要求，</w:t>
      </w:r>
      <w:proofErr w:type="gramStart"/>
      <w:r w:rsidRPr="00302BEC">
        <w:rPr>
          <w:kern w:val="0"/>
        </w:rPr>
        <w:t>则判断</w:t>
      </w:r>
      <w:proofErr w:type="gramEnd"/>
      <w:r w:rsidRPr="00302BEC">
        <w:rPr>
          <w:kern w:val="0"/>
        </w:rPr>
        <w:t>鉴定检验合格，否则判断鉴定检验不合格。</w:t>
      </w:r>
    </w:p>
    <w:p w:rsidR="002C1038" w:rsidRPr="00302BEC" w:rsidRDefault="00577BD0" w:rsidP="002C1038">
      <w:pPr>
        <w:widowControl/>
        <w:snapToGrid w:val="0"/>
        <w:spacing w:line="276" w:lineRule="auto"/>
      </w:pPr>
      <w:r w:rsidRPr="00302BEC">
        <w:t>7</w:t>
      </w:r>
      <w:r w:rsidR="002C1038" w:rsidRPr="00302BEC">
        <w:t xml:space="preserve">.3 </w:t>
      </w:r>
      <w:r w:rsidR="002C1038" w:rsidRPr="00302BEC">
        <w:t>质量一致性检验</w:t>
      </w:r>
    </w:p>
    <w:p w:rsidR="002C1038" w:rsidRPr="00302BEC" w:rsidRDefault="00577BD0" w:rsidP="002C1038">
      <w:pPr>
        <w:pStyle w:val="afffffffc"/>
        <w:spacing w:line="276" w:lineRule="auto"/>
        <w:ind w:firstLine="0"/>
        <w:outlineLvl w:val="2"/>
        <w:rPr>
          <w:rFonts w:ascii="Times New Roman"/>
          <w:szCs w:val="21"/>
        </w:rPr>
      </w:pPr>
      <w:r w:rsidRPr="00302BEC">
        <w:rPr>
          <w:rFonts w:ascii="Times New Roman"/>
          <w:szCs w:val="21"/>
        </w:rPr>
        <w:t>7</w:t>
      </w:r>
      <w:r w:rsidR="002C1038" w:rsidRPr="00302BEC">
        <w:rPr>
          <w:rFonts w:ascii="Times New Roman"/>
          <w:szCs w:val="21"/>
        </w:rPr>
        <w:t xml:space="preserve">.3.1 </w:t>
      </w:r>
      <w:r w:rsidR="002C1038" w:rsidRPr="00302BEC">
        <w:rPr>
          <w:rFonts w:ascii="Times New Roman"/>
          <w:szCs w:val="21"/>
        </w:rPr>
        <w:t>检验项目</w:t>
      </w:r>
    </w:p>
    <w:p w:rsidR="002C1038" w:rsidRPr="00302BEC" w:rsidRDefault="002C1038" w:rsidP="002C1038">
      <w:pPr>
        <w:spacing w:line="276" w:lineRule="auto"/>
        <w:ind w:firstLineChars="200" w:firstLine="420"/>
      </w:pPr>
      <w:r w:rsidRPr="00302BEC">
        <w:rPr>
          <w:kern w:val="0"/>
        </w:rPr>
        <w:t>质量</w:t>
      </w:r>
      <w:r w:rsidRPr="00302BEC">
        <w:t>一致性检验项目见表</w:t>
      </w:r>
      <w:r w:rsidRPr="00302BEC">
        <w:t>2</w:t>
      </w:r>
      <w:r w:rsidRPr="00302BEC">
        <w:t>。</w:t>
      </w:r>
    </w:p>
    <w:p w:rsidR="002C1038" w:rsidRPr="00302BEC" w:rsidRDefault="00577BD0" w:rsidP="002C1038">
      <w:pPr>
        <w:pStyle w:val="afffffffc"/>
        <w:spacing w:line="276" w:lineRule="auto"/>
        <w:ind w:firstLine="0"/>
        <w:outlineLvl w:val="2"/>
        <w:rPr>
          <w:rFonts w:ascii="Times New Roman"/>
          <w:szCs w:val="21"/>
        </w:rPr>
      </w:pPr>
      <w:r w:rsidRPr="00302BEC">
        <w:rPr>
          <w:rFonts w:ascii="Times New Roman"/>
          <w:szCs w:val="21"/>
        </w:rPr>
        <w:t>7</w:t>
      </w:r>
      <w:r w:rsidR="002C1038" w:rsidRPr="00302BEC">
        <w:rPr>
          <w:rFonts w:ascii="Times New Roman"/>
          <w:szCs w:val="21"/>
        </w:rPr>
        <w:t xml:space="preserve">.3.2 </w:t>
      </w:r>
      <w:proofErr w:type="gramStart"/>
      <w:r w:rsidR="002C1038" w:rsidRPr="00302BEC">
        <w:rPr>
          <w:rFonts w:ascii="Times New Roman"/>
          <w:szCs w:val="21"/>
        </w:rPr>
        <w:t>组批原则</w:t>
      </w:r>
      <w:proofErr w:type="gramEnd"/>
    </w:p>
    <w:p w:rsidR="002C1038" w:rsidRPr="00302BEC" w:rsidRDefault="00577BD0" w:rsidP="002C1038">
      <w:pPr>
        <w:pStyle w:val="afffffffe"/>
        <w:numPr>
          <w:ilvl w:val="255"/>
          <w:numId w:val="0"/>
        </w:numPr>
        <w:spacing w:line="276" w:lineRule="auto"/>
        <w:rPr>
          <w:rFonts w:ascii="Times New Roman" w:hAnsi="Times New Roman"/>
        </w:rPr>
      </w:pPr>
      <w:r w:rsidRPr="00302BEC">
        <w:rPr>
          <w:rFonts w:ascii="Times New Roman" w:hAnsi="Times New Roman"/>
        </w:rPr>
        <w:t>7</w:t>
      </w:r>
      <w:r w:rsidR="002C1038" w:rsidRPr="00302BEC">
        <w:rPr>
          <w:rFonts w:ascii="Times New Roman" w:hAnsi="Times New Roman"/>
        </w:rPr>
        <w:t>.3.2.1</w:t>
      </w:r>
      <w:r w:rsidR="00864E5E" w:rsidRPr="00302BEC">
        <w:rPr>
          <w:rFonts w:ascii="Times New Roman" w:hAnsi="Times New Roman"/>
        </w:rPr>
        <w:t xml:space="preserve"> </w:t>
      </w:r>
      <w:r w:rsidR="002C1038" w:rsidRPr="00302BEC">
        <w:rPr>
          <w:rFonts w:ascii="Times New Roman" w:hAnsi="Times New Roman"/>
        </w:rPr>
        <w:t>纳米纤维素的小批应由同一配方、相同工艺制备的产品组成。</w:t>
      </w:r>
    </w:p>
    <w:p w:rsidR="002C1038" w:rsidRPr="00302BEC" w:rsidRDefault="00577BD0" w:rsidP="002C1038">
      <w:pPr>
        <w:pStyle w:val="afffffffe"/>
        <w:numPr>
          <w:ilvl w:val="255"/>
          <w:numId w:val="0"/>
        </w:numPr>
        <w:spacing w:line="276" w:lineRule="auto"/>
        <w:rPr>
          <w:rFonts w:ascii="Times New Roman" w:hAnsi="Times New Roman"/>
        </w:rPr>
      </w:pPr>
      <w:r w:rsidRPr="00302BEC">
        <w:rPr>
          <w:rFonts w:ascii="Times New Roman" w:hAnsi="Times New Roman"/>
        </w:rPr>
        <w:t>7</w:t>
      </w:r>
      <w:r w:rsidR="002C1038" w:rsidRPr="00302BEC">
        <w:rPr>
          <w:rFonts w:ascii="Times New Roman" w:hAnsi="Times New Roman"/>
        </w:rPr>
        <w:t>.3.2.2</w:t>
      </w:r>
      <w:proofErr w:type="gramStart"/>
      <w:r w:rsidR="002C1038" w:rsidRPr="00302BEC">
        <w:rPr>
          <w:rFonts w:ascii="Times New Roman" w:hAnsi="Times New Roman"/>
        </w:rPr>
        <w:t>总批由若干</w:t>
      </w:r>
      <w:proofErr w:type="gramEnd"/>
      <w:r w:rsidR="002C1038" w:rsidRPr="00302BEC">
        <w:rPr>
          <w:rFonts w:ascii="Times New Roman" w:hAnsi="Times New Roman"/>
        </w:rPr>
        <w:t>小批组成，</w:t>
      </w:r>
      <w:proofErr w:type="gramStart"/>
      <w:r w:rsidR="002C1038" w:rsidRPr="00302BEC">
        <w:rPr>
          <w:rFonts w:ascii="Times New Roman" w:hAnsi="Times New Roman"/>
        </w:rPr>
        <w:t>组批前</w:t>
      </w:r>
      <w:proofErr w:type="gramEnd"/>
      <w:r w:rsidR="002C1038" w:rsidRPr="00302BEC">
        <w:rPr>
          <w:rFonts w:ascii="Times New Roman" w:hAnsi="Times New Roman"/>
        </w:rPr>
        <w:t>小批的外观等指标应相近。</w:t>
      </w:r>
    </w:p>
    <w:p w:rsidR="002C1038" w:rsidRPr="00302BEC" w:rsidRDefault="00577BD0" w:rsidP="002C1038">
      <w:pPr>
        <w:spacing w:line="276" w:lineRule="auto"/>
      </w:pPr>
      <w:r w:rsidRPr="00302BEC">
        <w:t>7</w:t>
      </w:r>
      <w:r w:rsidR="002C1038" w:rsidRPr="00302BEC">
        <w:t>.3.2.3</w:t>
      </w:r>
      <w:r w:rsidR="002C1038" w:rsidRPr="00302BEC">
        <w:t>除合同另有规定外，干粉态物料的总批重量应不超过</w:t>
      </w:r>
      <w:r w:rsidR="002C1038" w:rsidRPr="00302BEC">
        <w:t>1t</w:t>
      </w:r>
      <w:r w:rsidR="002C1038" w:rsidRPr="00302BEC">
        <w:t>，</w:t>
      </w:r>
      <w:proofErr w:type="gramStart"/>
      <w:r w:rsidR="002C1038" w:rsidRPr="00302BEC">
        <w:t>液浆态物料</w:t>
      </w:r>
      <w:proofErr w:type="gramEnd"/>
      <w:r w:rsidR="002C1038" w:rsidRPr="00302BEC">
        <w:t>的总批重量应不超过</w:t>
      </w:r>
      <w:r w:rsidR="002C1038" w:rsidRPr="00302BEC">
        <w:t>5t</w:t>
      </w:r>
      <w:r w:rsidR="002C1038" w:rsidRPr="00302BEC">
        <w:t>。</w:t>
      </w:r>
    </w:p>
    <w:p w:rsidR="002C1038" w:rsidRPr="00302BEC" w:rsidRDefault="00577BD0" w:rsidP="002C1038">
      <w:pPr>
        <w:spacing w:line="276" w:lineRule="auto"/>
        <w:outlineLvl w:val="4"/>
      </w:pPr>
      <w:r w:rsidRPr="00302BEC">
        <w:t>7</w:t>
      </w:r>
      <w:r w:rsidR="002C1038" w:rsidRPr="00302BEC">
        <w:t>.3.3</w:t>
      </w:r>
      <w:r w:rsidR="002C1038" w:rsidRPr="00302BEC">
        <w:t>抽样方案</w:t>
      </w:r>
    </w:p>
    <w:p w:rsidR="002C1038" w:rsidRPr="00302BEC" w:rsidRDefault="002C1038" w:rsidP="002C1038">
      <w:pPr>
        <w:spacing w:line="276" w:lineRule="auto"/>
        <w:ind w:firstLineChars="200" w:firstLine="420"/>
        <w:outlineLvl w:val="4"/>
      </w:pPr>
      <w:r w:rsidRPr="00302BEC">
        <w:t>根据样品组成总量的不同，按表</w:t>
      </w:r>
      <w:r w:rsidRPr="00302BEC">
        <w:t>3</w:t>
      </w:r>
      <w:r w:rsidRPr="00302BEC">
        <w:t>所定抽取相应数量的样品。</w:t>
      </w:r>
    </w:p>
    <w:p w:rsidR="002C1038" w:rsidRPr="00302BEC" w:rsidRDefault="002C1038" w:rsidP="002C1038">
      <w:pPr>
        <w:spacing w:line="276" w:lineRule="auto"/>
        <w:jc w:val="center"/>
        <w:rPr>
          <w:rFonts w:eastAsia="黑体"/>
        </w:rPr>
      </w:pPr>
      <w:r w:rsidRPr="00302BEC">
        <w:rPr>
          <w:rFonts w:eastAsia="黑体"/>
        </w:rPr>
        <w:t>表</w:t>
      </w:r>
      <w:r w:rsidRPr="00302BEC">
        <w:rPr>
          <w:rFonts w:eastAsia="黑体"/>
        </w:rPr>
        <w:t>3</w:t>
      </w:r>
      <w:r w:rsidRPr="00302BEC">
        <w:rPr>
          <w:rFonts w:eastAsia="黑体"/>
        </w:rPr>
        <w:t>抽样方案表</w:t>
      </w:r>
    </w:p>
    <w:tbl>
      <w:tblPr>
        <w:tblStyle w:val="afff0"/>
        <w:tblW w:w="0" w:type="auto"/>
        <w:jc w:val="center"/>
        <w:tblLook w:val="04A0" w:firstRow="1" w:lastRow="0" w:firstColumn="1" w:lastColumn="0" w:noHBand="0" w:noVBand="1"/>
      </w:tblPr>
      <w:tblGrid>
        <w:gridCol w:w="2057"/>
        <w:gridCol w:w="869"/>
        <w:gridCol w:w="868"/>
        <w:gridCol w:w="868"/>
        <w:gridCol w:w="868"/>
        <w:gridCol w:w="868"/>
        <w:gridCol w:w="868"/>
      </w:tblGrid>
      <w:tr w:rsidR="009179C5" w:rsidRPr="00302BEC" w:rsidTr="009179C5">
        <w:trPr>
          <w:jc w:val="center"/>
        </w:trPr>
        <w:tc>
          <w:tcPr>
            <w:tcW w:w="2057"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单元总数量</w:t>
            </w:r>
          </w:p>
        </w:tc>
        <w:tc>
          <w:tcPr>
            <w:tcW w:w="869"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2</w:t>
            </w:r>
            <w:r w:rsidRPr="00302BEC">
              <w:rPr>
                <w:sz w:val="18"/>
                <w:szCs w:val="18"/>
              </w:rPr>
              <w:t>～</w:t>
            </w:r>
            <w:r w:rsidRPr="00302BEC">
              <w:rPr>
                <w:sz w:val="18"/>
                <w:szCs w:val="18"/>
              </w:rPr>
              <w:t>8</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9</w:t>
            </w:r>
            <w:r w:rsidRPr="00302BEC">
              <w:rPr>
                <w:sz w:val="18"/>
                <w:szCs w:val="18"/>
              </w:rPr>
              <w:t>～</w:t>
            </w:r>
            <w:r w:rsidRPr="00302BEC">
              <w:rPr>
                <w:sz w:val="18"/>
                <w:szCs w:val="18"/>
              </w:rPr>
              <w:t>15</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16</w:t>
            </w:r>
            <w:r w:rsidRPr="00302BEC">
              <w:rPr>
                <w:sz w:val="18"/>
                <w:szCs w:val="18"/>
              </w:rPr>
              <w:t>～</w:t>
            </w:r>
            <w:r w:rsidRPr="00302BEC">
              <w:rPr>
                <w:sz w:val="18"/>
                <w:szCs w:val="18"/>
              </w:rPr>
              <w:t>25</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26</w:t>
            </w:r>
            <w:r w:rsidRPr="00302BEC">
              <w:rPr>
                <w:sz w:val="18"/>
                <w:szCs w:val="18"/>
              </w:rPr>
              <w:t>～</w:t>
            </w:r>
            <w:r w:rsidRPr="00302BEC">
              <w:rPr>
                <w:sz w:val="18"/>
                <w:szCs w:val="18"/>
              </w:rPr>
              <w:t>50</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51</w:t>
            </w:r>
            <w:r w:rsidRPr="00302BEC">
              <w:rPr>
                <w:sz w:val="18"/>
                <w:szCs w:val="18"/>
              </w:rPr>
              <w:t>～</w:t>
            </w:r>
            <w:r w:rsidRPr="00302BEC">
              <w:rPr>
                <w:sz w:val="18"/>
                <w:szCs w:val="18"/>
              </w:rPr>
              <w:t>90</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91</w:t>
            </w:r>
            <w:r w:rsidRPr="00302BEC">
              <w:rPr>
                <w:sz w:val="18"/>
                <w:szCs w:val="18"/>
              </w:rPr>
              <w:t>～</w:t>
            </w:r>
            <w:r w:rsidRPr="00302BEC">
              <w:rPr>
                <w:sz w:val="18"/>
                <w:szCs w:val="18"/>
              </w:rPr>
              <w:t>150</w:t>
            </w:r>
          </w:p>
        </w:tc>
      </w:tr>
      <w:tr w:rsidR="009179C5" w:rsidRPr="00302BEC" w:rsidTr="009179C5">
        <w:trPr>
          <w:trHeight w:val="247"/>
          <w:jc w:val="center"/>
        </w:trPr>
        <w:tc>
          <w:tcPr>
            <w:tcW w:w="2057"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抽样样品数量（份）</w:t>
            </w:r>
          </w:p>
        </w:tc>
        <w:tc>
          <w:tcPr>
            <w:tcW w:w="869"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2</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3</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5</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8</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13</w:t>
            </w:r>
          </w:p>
        </w:tc>
        <w:tc>
          <w:tcPr>
            <w:tcW w:w="868" w:type="dxa"/>
            <w:tcBorders>
              <w:bottom w:val="single" w:sz="4" w:space="0" w:color="auto"/>
            </w:tcBorders>
            <w:vAlign w:val="center"/>
          </w:tcPr>
          <w:p w:rsidR="002C1038" w:rsidRPr="00302BEC" w:rsidRDefault="002C1038" w:rsidP="002C1038">
            <w:pPr>
              <w:spacing w:line="276" w:lineRule="auto"/>
              <w:jc w:val="center"/>
              <w:rPr>
                <w:sz w:val="18"/>
                <w:szCs w:val="18"/>
              </w:rPr>
            </w:pPr>
            <w:r w:rsidRPr="00302BEC">
              <w:rPr>
                <w:sz w:val="18"/>
                <w:szCs w:val="18"/>
              </w:rPr>
              <w:t>20</w:t>
            </w:r>
          </w:p>
        </w:tc>
      </w:tr>
    </w:tbl>
    <w:p w:rsidR="002C1038" w:rsidRPr="00302BEC" w:rsidRDefault="002C1038" w:rsidP="002C1038">
      <w:pPr>
        <w:pStyle w:val="afffffffc"/>
        <w:spacing w:line="276" w:lineRule="auto"/>
        <w:ind w:firstLineChars="200" w:firstLine="420"/>
        <w:rPr>
          <w:rFonts w:ascii="Times New Roman" w:eastAsiaTheme="minorEastAsia"/>
          <w:szCs w:val="21"/>
        </w:rPr>
      </w:pPr>
      <w:r w:rsidRPr="00302BEC">
        <w:rPr>
          <w:rFonts w:ascii="Times New Roman" w:eastAsiaTheme="minorEastAsia"/>
          <w:szCs w:val="21"/>
        </w:rPr>
        <w:t>每份样品抽取的重量如表</w:t>
      </w:r>
      <w:r w:rsidRPr="00302BEC">
        <w:rPr>
          <w:rFonts w:ascii="Times New Roman" w:eastAsiaTheme="minorEastAsia"/>
          <w:szCs w:val="21"/>
        </w:rPr>
        <w:t>4</w:t>
      </w:r>
      <w:r w:rsidRPr="00302BEC">
        <w:rPr>
          <w:rFonts w:ascii="Times New Roman" w:eastAsiaTheme="minorEastAsia"/>
          <w:szCs w:val="21"/>
        </w:rPr>
        <w:t>所示。</w:t>
      </w:r>
    </w:p>
    <w:p w:rsidR="002C1038" w:rsidRPr="00302BEC" w:rsidRDefault="002C1038" w:rsidP="002C1038">
      <w:pPr>
        <w:spacing w:line="276" w:lineRule="auto"/>
        <w:jc w:val="center"/>
        <w:rPr>
          <w:rFonts w:eastAsia="黑体"/>
        </w:rPr>
      </w:pPr>
      <w:r w:rsidRPr="00302BEC">
        <w:rPr>
          <w:rFonts w:eastAsia="黑体"/>
        </w:rPr>
        <w:t>表</w:t>
      </w:r>
      <w:r w:rsidRPr="00302BEC">
        <w:rPr>
          <w:rFonts w:eastAsia="黑体"/>
        </w:rPr>
        <w:t xml:space="preserve">4 </w:t>
      </w:r>
      <w:r w:rsidRPr="00302BEC">
        <w:rPr>
          <w:rFonts w:eastAsia="黑体"/>
        </w:rPr>
        <w:t>抽样重量</w:t>
      </w:r>
    </w:p>
    <w:tbl>
      <w:tblPr>
        <w:tblStyle w:val="afff0"/>
        <w:tblW w:w="0" w:type="auto"/>
        <w:jc w:val="center"/>
        <w:tblLook w:val="04A0" w:firstRow="1" w:lastRow="0" w:firstColumn="1" w:lastColumn="0" w:noHBand="0" w:noVBand="1"/>
      </w:tblPr>
      <w:tblGrid>
        <w:gridCol w:w="2909"/>
        <w:gridCol w:w="2191"/>
      </w:tblGrid>
      <w:tr w:rsidR="002C1038" w:rsidRPr="00302BEC" w:rsidTr="002C1038">
        <w:trPr>
          <w:jc w:val="center"/>
        </w:trPr>
        <w:tc>
          <w:tcPr>
            <w:tcW w:w="2909" w:type="dxa"/>
          </w:tcPr>
          <w:p w:rsidR="002C1038" w:rsidRPr="00302BEC" w:rsidRDefault="002C1038" w:rsidP="002C1038">
            <w:pPr>
              <w:spacing w:line="276" w:lineRule="auto"/>
              <w:jc w:val="center"/>
              <w:rPr>
                <w:sz w:val="18"/>
                <w:szCs w:val="18"/>
              </w:rPr>
            </w:pPr>
            <w:r w:rsidRPr="00302BEC">
              <w:rPr>
                <w:sz w:val="18"/>
                <w:szCs w:val="18"/>
              </w:rPr>
              <w:t>物料状态</w:t>
            </w:r>
          </w:p>
        </w:tc>
        <w:tc>
          <w:tcPr>
            <w:tcW w:w="2191" w:type="dxa"/>
          </w:tcPr>
          <w:p w:rsidR="002C1038" w:rsidRPr="00302BEC" w:rsidRDefault="002C1038" w:rsidP="002C1038">
            <w:pPr>
              <w:spacing w:line="276" w:lineRule="auto"/>
              <w:jc w:val="center"/>
              <w:rPr>
                <w:sz w:val="18"/>
                <w:szCs w:val="18"/>
              </w:rPr>
            </w:pPr>
            <w:r w:rsidRPr="00302BEC">
              <w:rPr>
                <w:sz w:val="18"/>
                <w:szCs w:val="18"/>
              </w:rPr>
              <w:t>取样重量，</w:t>
            </w:r>
            <w:r w:rsidRPr="00302BEC">
              <w:rPr>
                <w:sz w:val="18"/>
                <w:szCs w:val="18"/>
              </w:rPr>
              <w:t>g</w:t>
            </w:r>
          </w:p>
        </w:tc>
      </w:tr>
      <w:tr w:rsidR="002C1038" w:rsidRPr="00302BEC" w:rsidTr="002C1038">
        <w:trPr>
          <w:jc w:val="center"/>
        </w:trPr>
        <w:tc>
          <w:tcPr>
            <w:tcW w:w="2909" w:type="dxa"/>
          </w:tcPr>
          <w:p w:rsidR="002C1038" w:rsidRPr="00302BEC" w:rsidRDefault="002C1038" w:rsidP="002C1038">
            <w:pPr>
              <w:spacing w:line="276" w:lineRule="auto"/>
              <w:jc w:val="center"/>
              <w:rPr>
                <w:sz w:val="18"/>
                <w:szCs w:val="18"/>
              </w:rPr>
            </w:pPr>
            <w:proofErr w:type="gramStart"/>
            <w:r w:rsidRPr="00302BEC">
              <w:rPr>
                <w:sz w:val="18"/>
                <w:szCs w:val="18"/>
              </w:rPr>
              <w:t>液浆态</w:t>
            </w:r>
            <w:proofErr w:type="gramEnd"/>
          </w:p>
        </w:tc>
        <w:tc>
          <w:tcPr>
            <w:tcW w:w="2191" w:type="dxa"/>
          </w:tcPr>
          <w:p w:rsidR="002C1038" w:rsidRPr="00302BEC" w:rsidRDefault="002C1038" w:rsidP="002C1038">
            <w:pPr>
              <w:spacing w:line="276" w:lineRule="auto"/>
              <w:jc w:val="center"/>
              <w:rPr>
                <w:sz w:val="18"/>
                <w:szCs w:val="18"/>
              </w:rPr>
            </w:pPr>
            <w:r w:rsidRPr="00302BEC">
              <w:rPr>
                <w:sz w:val="18"/>
                <w:szCs w:val="18"/>
              </w:rPr>
              <w:t>250</w:t>
            </w:r>
          </w:p>
        </w:tc>
      </w:tr>
      <w:tr w:rsidR="002C1038" w:rsidRPr="00933EA2" w:rsidTr="002C1038">
        <w:trPr>
          <w:jc w:val="center"/>
        </w:trPr>
        <w:tc>
          <w:tcPr>
            <w:tcW w:w="2909" w:type="dxa"/>
          </w:tcPr>
          <w:p w:rsidR="002C1038" w:rsidRPr="002C5E78" w:rsidRDefault="002C1038" w:rsidP="002C1038">
            <w:pPr>
              <w:spacing w:line="276" w:lineRule="auto"/>
              <w:jc w:val="center"/>
              <w:rPr>
                <w:sz w:val="18"/>
                <w:szCs w:val="18"/>
              </w:rPr>
            </w:pPr>
            <w:r w:rsidRPr="002C5E78">
              <w:rPr>
                <w:sz w:val="18"/>
                <w:szCs w:val="18"/>
              </w:rPr>
              <w:t>固体态</w:t>
            </w:r>
          </w:p>
        </w:tc>
        <w:tc>
          <w:tcPr>
            <w:tcW w:w="2191" w:type="dxa"/>
          </w:tcPr>
          <w:p w:rsidR="002C1038" w:rsidRPr="00933EA2" w:rsidRDefault="002C1038" w:rsidP="002C1038">
            <w:pPr>
              <w:spacing w:line="276" w:lineRule="auto"/>
              <w:jc w:val="center"/>
              <w:rPr>
                <w:sz w:val="18"/>
                <w:szCs w:val="18"/>
              </w:rPr>
            </w:pPr>
            <w:r w:rsidRPr="00933EA2">
              <w:rPr>
                <w:sz w:val="18"/>
                <w:szCs w:val="18"/>
              </w:rPr>
              <w:t>10</w:t>
            </w:r>
          </w:p>
        </w:tc>
      </w:tr>
    </w:tbl>
    <w:p w:rsidR="002C1038" w:rsidRPr="00933EA2" w:rsidRDefault="00864E5E" w:rsidP="002C1038">
      <w:pPr>
        <w:pStyle w:val="afffffffc"/>
        <w:spacing w:line="276" w:lineRule="auto"/>
        <w:ind w:firstLine="0"/>
        <w:outlineLvl w:val="2"/>
        <w:rPr>
          <w:rFonts w:ascii="Times New Roman" w:eastAsiaTheme="minorEastAsia"/>
          <w:szCs w:val="21"/>
        </w:rPr>
      </w:pPr>
      <w:r w:rsidRPr="00933EA2">
        <w:rPr>
          <w:rFonts w:ascii="Times New Roman" w:eastAsiaTheme="minorEastAsia"/>
          <w:szCs w:val="21"/>
        </w:rPr>
        <w:t>7</w:t>
      </w:r>
      <w:r w:rsidR="002C1038" w:rsidRPr="00933EA2">
        <w:rPr>
          <w:rFonts w:ascii="Times New Roman" w:eastAsiaTheme="minorEastAsia"/>
          <w:szCs w:val="21"/>
        </w:rPr>
        <w:t xml:space="preserve">.3.4 </w:t>
      </w:r>
      <w:r w:rsidR="002C1038" w:rsidRPr="00933EA2">
        <w:rPr>
          <w:rFonts w:ascii="Times New Roman" w:eastAsiaTheme="minorEastAsia"/>
          <w:szCs w:val="21"/>
        </w:rPr>
        <w:t>抽样方法</w:t>
      </w:r>
    </w:p>
    <w:p w:rsidR="002C1038" w:rsidRPr="00933EA2" w:rsidRDefault="002C1038" w:rsidP="002C1038">
      <w:pPr>
        <w:pStyle w:val="afffffffc"/>
        <w:spacing w:line="276" w:lineRule="auto"/>
        <w:rPr>
          <w:rFonts w:ascii="Times New Roman"/>
        </w:rPr>
      </w:pPr>
      <w:r w:rsidRPr="00933EA2">
        <w:rPr>
          <w:rFonts w:ascii="Times New Roman"/>
        </w:rPr>
        <w:t>受检样品取样方法</w:t>
      </w:r>
      <w:r w:rsidR="00DD1AD1" w:rsidRPr="00933EA2">
        <w:rPr>
          <w:rFonts w:ascii="Times New Roman"/>
        </w:rPr>
        <w:t>同</w:t>
      </w:r>
      <w:r w:rsidR="00DD1AD1" w:rsidRPr="00933EA2">
        <w:rPr>
          <w:rFonts w:ascii="Times New Roman"/>
        </w:rPr>
        <w:t>7.2.2</w:t>
      </w:r>
      <w:r w:rsidR="00DD1AD1" w:rsidRPr="00933EA2">
        <w:rPr>
          <w:rFonts w:ascii="Times New Roman"/>
        </w:rPr>
        <w:t>。</w:t>
      </w:r>
    </w:p>
    <w:p w:rsidR="002C1038" w:rsidRPr="002C5E78" w:rsidRDefault="00864E5E" w:rsidP="002C1038">
      <w:pPr>
        <w:pStyle w:val="afffffffc"/>
        <w:spacing w:line="276" w:lineRule="auto"/>
        <w:ind w:firstLine="0"/>
        <w:outlineLvl w:val="2"/>
        <w:rPr>
          <w:rFonts w:ascii="Times New Roman" w:eastAsiaTheme="minorEastAsia"/>
          <w:szCs w:val="21"/>
        </w:rPr>
      </w:pPr>
      <w:r w:rsidRPr="002C5E78">
        <w:rPr>
          <w:rFonts w:ascii="Times New Roman" w:eastAsiaTheme="minorEastAsia"/>
          <w:szCs w:val="21"/>
        </w:rPr>
        <w:t>7</w:t>
      </w:r>
      <w:r w:rsidR="002C1038" w:rsidRPr="002C5E78">
        <w:rPr>
          <w:rFonts w:ascii="Times New Roman" w:eastAsiaTheme="minorEastAsia"/>
          <w:szCs w:val="21"/>
        </w:rPr>
        <w:t xml:space="preserve">.3.5 </w:t>
      </w:r>
      <w:r w:rsidR="002C1038" w:rsidRPr="002C5E78">
        <w:rPr>
          <w:rFonts w:ascii="Times New Roman" w:eastAsiaTheme="minorEastAsia"/>
          <w:szCs w:val="21"/>
        </w:rPr>
        <w:t>合格判据</w:t>
      </w:r>
    </w:p>
    <w:p w:rsidR="002C1038" w:rsidRPr="00933EA2" w:rsidRDefault="002C1038" w:rsidP="002C1038">
      <w:pPr>
        <w:spacing w:line="276" w:lineRule="auto"/>
        <w:ind w:firstLineChars="200" w:firstLine="420"/>
        <w:rPr>
          <w:rFonts w:eastAsiaTheme="minorEastAsia"/>
        </w:rPr>
      </w:pPr>
      <w:r w:rsidRPr="00933EA2">
        <w:rPr>
          <w:rFonts w:eastAsiaTheme="minorEastAsia"/>
        </w:rPr>
        <w:t>检验结果符合</w:t>
      </w:r>
      <w:r w:rsidR="00864E5E" w:rsidRPr="00933EA2">
        <w:rPr>
          <w:rFonts w:eastAsiaTheme="minorEastAsia"/>
        </w:rPr>
        <w:t>5</w:t>
      </w:r>
      <w:r w:rsidRPr="00933EA2">
        <w:rPr>
          <w:rFonts w:eastAsiaTheme="minorEastAsia"/>
        </w:rPr>
        <w:t>.2</w:t>
      </w:r>
      <w:r w:rsidRPr="00933EA2">
        <w:rPr>
          <w:rFonts w:eastAsiaTheme="minorEastAsia"/>
        </w:rPr>
        <w:t>表</w:t>
      </w:r>
      <w:r w:rsidRPr="00933EA2">
        <w:rPr>
          <w:rFonts w:eastAsiaTheme="minorEastAsia"/>
        </w:rPr>
        <w:t>1</w:t>
      </w:r>
      <w:r w:rsidRPr="00933EA2">
        <w:rPr>
          <w:rFonts w:eastAsiaTheme="minorEastAsia"/>
        </w:rPr>
        <w:t>的主要</w:t>
      </w:r>
      <w:r w:rsidR="00864E5E" w:rsidRPr="00933EA2">
        <w:rPr>
          <w:rFonts w:eastAsiaTheme="minorEastAsia"/>
        </w:rPr>
        <w:t>性能</w:t>
      </w:r>
      <w:r w:rsidRPr="00933EA2">
        <w:rPr>
          <w:rFonts w:eastAsiaTheme="minorEastAsia"/>
        </w:rPr>
        <w:t>指标要求时，判该批产品质量一致性检验合格。</w:t>
      </w:r>
    </w:p>
    <w:p w:rsidR="002C1038" w:rsidRPr="00933EA2" w:rsidRDefault="002C1038" w:rsidP="002C1038">
      <w:pPr>
        <w:spacing w:line="276" w:lineRule="auto"/>
        <w:ind w:firstLineChars="200" w:firstLine="420"/>
        <w:rPr>
          <w:rFonts w:eastAsiaTheme="minorEastAsia"/>
        </w:rPr>
      </w:pPr>
      <w:r w:rsidRPr="00933EA2">
        <w:rPr>
          <w:rFonts w:eastAsiaTheme="minorEastAsia"/>
        </w:rPr>
        <w:t>检验项目任</w:t>
      </w:r>
      <w:proofErr w:type="gramStart"/>
      <w:r w:rsidRPr="00933EA2">
        <w:rPr>
          <w:rFonts w:eastAsiaTheme="minorEastAsia"/>
        </w:rPr>
        <w:t>一</w:t>
      </w:r>
      <w:proofErr w:type="gramEnd"/>
      <w:r w:rsidRPr="00933EA2">
        <w:rPr>
          <w:rFonts w:eastAsiaTheme="minorEastAsia"/>
        </w:rPr>
        <w:t>结果不符合规定要求时，允许加倍（</w:t>
      </w:r>
      <w:r w:rsidR="00864E5E" w:rsidRPr="00933EA2">
        <w:rPr>
          <w:rFonts w:eastAsiaTheme="minorEastAsia"/>
        </w:rPr>
        <w:t>2~3</w:t>
      </w:r>
      <w:r w:rsidR="00864E5E" w:rsidRPr="00933EA2">
        <w:rPr>
          <w:rFonts w:eastAsiaTheme="minorEastAsia"/>
        </w:rPr>
        <w:t>倍</w:t>
      </w:r>
      <w:r w:rsidRPr="00933EA2">
        <w:rPr>
          <w:rFonts w:eastAsiaTheme="minorEastAsia"/>
        </w:rPr>
        <w:t>）取样，对不符合规定要求的项目进行再次提交检验，若再次检验结果符合规定要求，则判定该批质量一致性检验合格；若再次检验结果仍有不符合规定要求的项目，则判定该批产品质量一致性检验不合格。</w:t>
      </w:r>
    </w:p>
    <w:p w:rsidR="002C1038" w:rsidRPr="00933EA2" w:rsidRDefault="00DD1AD1" w:rsidP="002C1038">
      <w:pPr>
        <w:widowControl/>
        <w:snapToGrid w:val="0"/>
        <w:spacing w:line="276" w:lineRule="auto"/>
        <w:rPr>
          <w:rFonts w:eastAsiaTheme="minorEastAsia"/>
        </w:rPr>
      </w:pPr>
      <w:r w:rsidRPr="00933EA2">
        <w:rPr>
          <w:rFonts w:eastAsiaTheme="minorEastAsia"/>
        </w:rPr>
        <w:t>7</w:t>
      </w:r>
      <w:r w:rsidR="002C1038" w:rsidRPr="00933EA2">
        <w:rPr>
          <w:rFonts w:eastAsiaTheme="minorEastAsia"/>
        </w:rPr>
        <w:t xml:space="preserve">.4 </w:t>
      </w:r>
      <w:r w:rsidR="002C1038" w:rsidRPr="00933EA2">
        <w:rPr>
          <w:rFonts w:eastAsiaTheme="minorEastAsia"/>
        </w:rPr>
        <w:t>包装检验</w:t>
      </w:r>
    </w:p>
    <w:p w:rsidR="002C1038" w:rsidRPr="00933EA2" w:rsidRDefault="00DD1AD1" w:rsidP="002C1038">
      <w:pPr>
        <w:pStyle w:val="afffffffc"/>
        <w:spacing w:line="276" w:lineRule="auto"/>
        <w:ind w:firstLine="0"/>
        <w:outlineLvl w:val="2"/>
        <w:rPr>
          <w:rFonts w:ascii="Times New Roman" w:eastAsiaTheme="minorEastAsia"/>
          <w:szCs w:val="21"/>
        </w:rPr>
      </w:pPr>
      <w:r w:rsidRPr="00933EA2">
        <w:rPr>
          <w:rFonts w:ascii="Times New Roman" w:eastAsiaTheme="minorEastAsia"/>
          <w:szCs w:val="21"/>
        </w:rPr>
        <w:t>7</w:t>
      </w:r>
      <w:r w:rsidR="002C1038" w:rsidRPr="00933EA2">
        <w:rPr>
          <w:rFonts w:ascii="Times New Roman" w:eastAsiaTheme="minorEastAsia"/>
          <w:szCs w:val="21"/>
        </w:rPr>
        <w:t xml:space="preserve">.4.1 </w:t>
      </w:r>
      <w:r w:rsidR="002C1038" w:rsidRPr="00933EA2">
        <w:rPr>
          <w:rFonts w:ascii="Times New Roman" w:eastAsiaTheme="minorEastAsia"/>
          <w:szCs w:val="21"/>
        </w:rPr>
        <w:t>检验项目</w:t>
      </w:r>
    </w:p>
    <w:p w:rsidR="002C1038" w:rsidRPr="00933EA2" w:rsidRDefault="002C1038" w:rsidP="002C1038">
      <w:pPr>
        <w:spacing w:line="276" w:lineRule="auto"/>
        <w:ind w:firstLineChars="200" w:firstLine="420"/>
      </w:pPr>
      <w:r w:rsidRPr="00933EA2">
        <w:t>包装</w:t>
      </w:r>
      <w:r w:rsidRPr="00933EA2">
        <w:rPr>
          <w:kern w:val="0"/>
        </w:rPr>
        <w:t>检验</w:t>
      </w:r>
      <w:r w:rsidRPr="00933EA2">
        <w:t>项目见表</w:t>
      </w:r>
      <w:r w:rsidRPr="00933EA2">
        <w:t>4</w:t>
      </w:r>
      <w:r w:rsidRPr="00933EA2">
        <w:t>。</w:t>
      </w:r>
    </w:p>
    <w:p w:rsidR="002C1038" w:rsidRPr="00933EA2" w:rsidRDefault="002C1038" w:rsidP="002C1038">
      <w:pPr>
        <w:spacing w:line="276" w:lineRule="auto"/>
        <w:jc w:val="center"/>
        <w:rPr>
          <w:rFonts w:eastAsia="黑体"/>
        </w:rPr>
      </w:pPr>
      <w:r w:rsidRPr="00933EA2">
        <w:rPr>
          <w:rFonts w:eastAsia="黑体"/>
        </w:rPr>
        <w:t>表</w:t>
      </w:r>
      <w:r w:rsidRPr="00933EA2">
        <w:rPr>
          <w:rFonts w:eastAsia="黑体"/>
        </w:rPr>
        <w:t xml:space="preserve">4 </w:t>
      </w:r>
      <w:r w:rsidRPr="00933EA2">
        <w:rPr>
          <w:rFonts w:eastAsia="黑体"/>
        </w:rPr>
        <w:t>包装质量检验项目表</w:t>
      </w:r>
    </w:p>
    <w:tbl>
      <w:tblPr>
        <w:tblW w:w="7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57"/>
        <w:gridCol w:w="1507"/>
        <w:gridCol w:w="2432"/>
      </w:tblGrid>
      <w:tr w:rsidR="00302BEC" w:rsidRPr="00933EA2" w:rsidTr="00302BEC">
        <w:trPr>
          <w:jc w:val="center"/>
        </w:trPr>
        <w:tc>
          <w:tcPr>
            <w:tcW w:w="993"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序号</w:t>
            </w:r>
          </w:p>
        </w:tc>
        <w:tc>
          <w:tcPr>
            <w:tcW w:w="2657"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检验项目</w:t>
            </w:r>
          </w:p>
        </w:tc>
        <w:tc>
          <w:tcPr>
            <w:tcW w:w="1507"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要求</w:t>
            </w:r>
            <w:proofErr w:type="gramStart"/>
            <w:r w:rsidRPr="00933EA2">
              <w:rPr>
                <w:rFonts w:ascii="Times New Roman"/>
                <w:sz w:val="18"/>
                <w:szCs w:val="18"/>
              </w:rPr>
              <w:t>章条号</w:t>
            </w:r>
            <w:proofErr w:type="gramEnd"/>
          </w:p>
        </w:tc>
        <w:tc>
          <w:tcPr>
            <w:tcW w:w="2432"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检验方法</w:t>
            </w:r>
            <w:proofErr w:type="gramStart"/>
            <w:r w:rsidRPr="00933EA2">
              <w:rPr>
                <w:rFonts w:ascii="Times New Roman"/>
                <w:sz w:val="18"/>
                <w:szCs w:val="18"/>
              </w:rPr>
              <w:t>章条号</w:t>
            </w:r>
            <w:proofErr w:type="gramEnd"/>
          </w:p>
        </w:tc>
      </w:tr>
      <w:tr w:rsidR="00302BEC" w:rsidRPr="00933EA2" w:rsidTr="00302BEC">
        <w:trPr>
          <w:jc w:val="center"/>
        </w:trPr>
        <w:tc>
          <w:tcPr>
            <w:tcW w:w="993"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1</w:t>
            </w:r>
          </w:p>
        </w:tc>
        <w:tc>
          <w:tcPr>
            <w:tcW w:w="2657"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包装</w:t>
            </w:r>
          </w:p>
        </w:tc>
        <w:tc>
          <w:tcPr>
            <w:tcW w:w="1507" w:type="dxa"/>
            <w:vAlign w:val="center"/>
          </w:tcPr>
          <w:p w:rsidR="002C1038" w:rsidRPr="00933EA2" w:rsidRDefault="00DD1AD1" w:rsidP="002C1038">
            <w:pPr>
              <w:pStyle w:val="afffffffc"/>
              <w:spacing w:line="276" w:lineRule="auto"/>
              <w:ind w:firstLine="0"/>
              <w:jc w:val="center"/>
              <w:rPr>
                <w:rFonts w:ascii="Times New Roman"/>
                <w:sz w:val="18"/>
                <w:szCs w:val="18"/>
              </w:rPr>
            </w:pPr>
            <w:r w:rsidRPr="00933EA2">
              <w:rPr>
                <w:rFonts w:ascii="Times New Roman"/>
                <w:sz w:val="18"/>
                <w:szCs w:val="18"/>
              </w:rPr>
              <w:t>8</w:t>
            </w:r>
            <w:r w:rsidR="002C1038" w:rsidRPr="00933EA2">
              <w:rPr>
                <w:rFonts w:ascii="Times New Roman"/>
                <w:sz w:val="18"/>
                <w:szCs w:val="18"/>
              </w:rPr>
              <w:t>.1</w:t>
            </w:r>
          </w:p>
        </w:tc>
        <w:tc>
          <w:tcPr>
            <w:tcW w:w="2432" w:type="dxa"/>
            <w:vMerge w:val="restart"/>
            <w:vAlign w:val="center"/>
          </w:tcPr>
          <w:p w:rsidR="002C1038" w:rsidRPr="002C5E78" w:rsidRDefault="002C1038" w:rsidP="002C1038">
            <w:pPr>
              <w:pStyle w:val="afffffffc"/>
              <w:spacing w:line="276" w:lineRule="auto"/>
              <w:ind w:firstLine="0"/>
              <w:jc w:val="center"/>
              <w:rPr>
                <w:rFonts w:ascii="Times New Roman"/>
                <w:sz w:val="18"/>
                <w:szCs w:val="18"/>
              </w:rPr>
            </w:pPr>
            <w:r w:rsidRPr="002C5E78">
              <w:rPr>
                <w:rFonts w:ascii="Times New Roman"/>
                <w:sz w:val="18"/>
                <w:szCs w:val="18"/>
              </w:rPr>
              <w:t>目视</w:t>
            </w:r>
          </w:p>
        </w:tc>
      </w:tr>
      <w:tr w:rsidR="00302BEC" w:rsidRPr="00302BEC" w:rsidTr="00302BEC">
        <w:trPr>
          <w:jc w:val="center"/>
        </w:trPr>
        <w:tc>
          <w:tcPr>
            <w:tcW w:w="993"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2</w:t>
            </w:r>
          </w:p>
        </w:tc>
        <w:tc>
          <w:tcPr>
            <w:tcW w:w="2657" w:type="dxa"/>
          </w:tcPr>
          <w:p w:rsidR="002C1038" w:rsidRPr="00933EA2" w:rsidRDefault="002C1038" w:rsidP="002C1038">
            <w:pPr>
              <w:pStyle w:val="afffffffc"/>
              <w:spacing w:line="276" w:lineRule="auto"/>
              <w:ind w:firstLine="0"/>
              <w:jc w:val="center"/>
              <w:rPr>
                <w:rFonts w:ascii="Times New Roman"/>
                <w:sz w:val="18"/>
                <w:szCs w:val="18"/>
              </w:rPr>
            </w:pPr>
            <w:r w:rsidRPr="00933EA2">
              <w:rPr>
                <w:rFonts w:ascii="Times New Roman"/>
                <w:sz w:val="18"/>
                <w:szCs w:val="18"/>
              </w:rPr>
              <w:t>标志</w:t>
            </w:r>
          </w:p>
        </w:tc>
        <w:tc>
          <w:tcPr>
            <w:tcW w:w="1507" w:type="dxa"/>
            <w:vAlign w:val="center"/>
          </w:tcPr>
          <w:p w:rsidR="002C1038" w:rsidRPr="00933EA2" w:rsidRDefault="00DD1AD1" w:rsidP="002C1038">
            <w:pPr>
              <w:pStyle w:val="afffffffc"/>
              <w:spacing w:line="276" w:lineRule="auto"/>
              <w:ind w:firstLine="0"/>
              <w:jc w:val="center"/>
              <w:rPr>
                <w:rFonts w:ascii="Times New Roman"/>
                <w:sz w:val="18"/>
                <w:szCs w:val="18"/>
              </w:rPr>
            </w:pPr>
            <w:r w:rsidRPr="00933EA2">
              <w:rPr>
                <w:rFonts w:ascii="Times New Roman"/>
                <w:sz w:val="18"/>
                <w:szCs w:val="18"/>
              </w:rPr>
              <w:t>8</w:t>
            </w:r>
            <w:r w:rsidR="002C1038" w:rsidRPr="00933EA2">
              <w:rPr>
                <w:rFonts w:ascii="Times New Roman"/>
                <w:sz w:val="18"/>
                <w:szCs w:val="18"/>
              </w:rPr>
              <w:t>.2</w:t>
            </w:r>
          </w:p>
        </w:tc>
        <w:tc>
          <w:tcPr>
            <w:tcW w:w="2432" w:type="dxa"/>
            <w:vMerge/>
            <w:vAlign w:val="center"/>
          </w:tcPr>
          <w:p w:rsidR="002C1038" w:rsidRPr="00302BEC" w:rsidRDefault="002C1038" w:rsidP="002C1038">
            <w:pPr>
              <w:pStyle w:val="afffffffc"/>
              <w:spacing w:line="276" w:lineRule="auto"/>
              <w:ind w:firstLine="0"/>
              <w:rPr>
                <w:rFonts w:ascii="Times New Roman"/>
                <w:sz w:val="18"/>
                <w:szCs w:val="18"/>
              </w:rPr>
            </w:pPr>
          </w:p>
        </w:tc>
      </w:tr>
    </w:tbl>
    <w:p w:rsidR="002C1038" w:rsidRPr="00302BEC" w:rsidRDefault="002C1038" w:rsidP="002C1038">
      <w:pPr>
        <w:pStyle w:val="afffffffc"/>
        <w:spacing w:line="276" w:lineRule="auto"/>
        <w:ind w:firstLine="0"/>
        <w:rPr>
          <w:rFonts w:ascii="Times New Roman"/>
          <w:szCs w:val="21"/>
        </w:rPr>
      </w:pPr>
    </w:p>
    <w:p w:rsidR="002C1038" w:rsidRPr="00302BEC" w:rsidRDefault="00DD1AD1" w:rsidP="002C1038">
      <w:pPr>
        <w:pStyle w:val="afffffffc"/>
        <w:spacing w:line="276" w:lineRule="auto"/>
        <w:ind w:firstLine="0"/>
        <w:outlineLvl w:val="2"/>
        <w:rPr>
          <w:rFonts w:ascii="Times New Roman"/>
          <w:szCs w:val="21"/>
        </w:rPr>
      </w:pPr>
      <w:r w:rsidRPr="00302BEC">
        <w:rPr>
          <w:rFonts w:ascii="Times New Roman"/>
          <w:szCs w:val="21"/>
        </w:rPr>
        <w:t>7</w:t>
      </w:r>
      <w:r w:rsidR="002C1038" w:rsidRPr="00302BEC">
        <w:rPr>
          <w:rFonts w:ascii="Times New Roman"/>
          <w:szCs w:val="21"/>
        </w:rPr>
        <w:t xml:space="preserve">.4.2 </w:t>
      </w:r>
      <w:r w:rsidR="002C1038" w:rsidRPr="00302BEC">
        <w:rPr>
          <w:rFonts w:ascii="Times New Roman"/>
          <w:szCs w:val="21"/>
        </w:rPr>
        <w:t>检验数量</w:t>
      </w:r>
    </w:p>
    <w:p w:rsidR="002C1038" w:rsidRPr="00302BEC" w:rsidRDefault="002C1038" w:rsidP="002C1038">
      <w:pPr>
        <w:spacing w:line="276" w:lineRule="auto"/>
        <w:ind w:firstLineChars="200" w:firstLine="420"/>
      </w:pPr>
      <w:r w:rsidRPr="00302BEC">
        <w:t>包装</w:t>
      </w:r>
      <w:r w:rsidRPr="00302BEC">
        <w:rPr>
          <w:kern w:val="0"/>
        </w:rPr>
        <w:t>检验</w:t>
      </w:r>
      <w:r w:rsidRPr="00302BEC">
        <w:t>受检样品数为</w:t>
      </w:r>
      <w:r w:rsidRPr="00302BEC">
        <w:t>100%</w:t>
      </w:r>
      <w:r w:rsidRPr="00302BEC">
        <w:t>检验。</w:t>
      </w:r>
    </w:p>
    <w:p w:rsidR="002C1038" w:rsidRPr="00302BEC" w:rsidRDefault="00DD1AD1" w:rsidP="002C1038">
      <w:pPr>
        <w:pStyle w:val="afffffffc"/>
        <w:tabs>
          <w:tab w:val="left" w:pos="6779"/>
        </w:tabs>
        <w:spacing w:line="276" w:lineRule="auto"/>
        <w:ind w:firstLine="0"/>
        <w:outlineLvl w:val="2"/>
        <w:rPr>
          <w:rFonts w:ascii="Times New Roman"/>
          <w:szCs w:val="21"/>
        </w:rPr>
      </w:pPr>
      <w:r w:rsidRPr="00302BEC">
        <w:rPr>
          <w:rFonts w:ascii="Times New Roman"/>
          <w:szCs w:val="21"/>
        </w:rPr>
        <w:t>7</w:t>
      </w:r>
      <w:r w:rsidR="002C1038" w:rsidRPr="00302BEC">
        <w:rPr>
          <w:rFonts w:ascii="Times New Roman"/>
          <w:szCs w:val="21"/>
        </w:rPr>
        <w:t xml:space="preserve">.4.3 </w:t>
      </w:r>
      <w:r w:rsidR="002C1038" w:rsidRPr="00302BEC">
        <w:rPr>
          <w:rFonts w:ascii="Times New Roman"/>
          <w:szCs w:val="21"/>
        </w:rPr>
        <w:t>合格判据</w:t>
      </w:r>
      <w:r w:rsidR="002C1038" w:rsidRPr="00302BEC">
        <w:rPr>
          <w:rFonts w:ascii="Times New Roman"/>
          <w:szCs w:val="21"/>
        </w:rPr>
        <w:tab/>
      </w:r>
    </w:p>
    <w:p w:rsidR="002C1038" w:rsidRPr="00302BEC" w:rsidRDefault="002C1038" w:rsidP="002C1038">
      <w:pPr>
        <w:spacing w:line="276" w:lineRule="auto"/>
        <w:ind w:firstLineChars="200" w:firstLine="420"/>
      </w:pPr>
      <w:r w:rsidRPr="00302BEC">
        <w:t>所有检验项目符合</w:t>
      </w:r>
      <w:r w:rsidRPr="00302BEC">
        <w:t>8.1</w:t>
      </w:r>
      <w:r w:rsidRPr="00302BEC">
        <w:t>、</w:t>
      </w:r>
      <w:r w:rsidRPr="00302BEC">
        <w:t>8.2</w:t>
      </w:r>
      <w:r w:rsidRPr="00302BEC">
        <w:t>要求时，则判包装检验合格，否则判定包装检验不合格。</w:t>
      </w:r>
    </w:p>
    <w:p w:rsidR="00AC319C" w:rsidRPr="00302BEC" w:rsidRDefault="002C1038">
      <w:pPr>
        <w:pStyle w:val="af3"/>
        <w:tabs>
          <w:tab w:val="left" w:pos="142"/>
        </w:tabs>
        <w:spacing w:before="120" w:after="120" w:line="276" w:lineRule="auto"/>
        <w:ind w:left="0" w:rightChars="0" w:right="0"/>
        <w:outlineLvl w:val="0"/>
        <w:rPr>
          <w:rFonts w:ascii="Times New Roman"/>
        </w:rPr>
      </w:pPr>
      <w:r w:rsidRPr="00302BEC">
        <w:rPr>
          <w:rFonts w:ascii="Times New Roman"/>
        </w:rPr>
        <w:t>包装、标志、贮存及运输</w:t>
      </w:r>
    </w:p>
    <w:p w:rsidR="00AC319C" w:rsidRPr="00302BEC" w:rsidRDefault="002C1038">
      <w:pPr>
        <w:pStyle w:val="afffffffc"/>
        <w:spacing w:line="276" w:lineRule="auto"/>
        <w:ind w:firstLine="0"/>
        <w:outlineLvl w:val="2"/>
        <w:rPr>
          <w:rFonts w:ascii="Times New Roman"/>
          <w:szCs w:val="21"/>
        </w:rPr>
      </w:pPr>
      <w:r w:rsidRPr="00302BEC">
        <w:rPr>
          <w:rFonts w:ascii="Times New Roman"/>
          <w:szCs w:val="21"/>
        </w:rPr>
        <w:t xml:space="preserve">8.1 </w:t>
      </w:r>
      <w:r w:rsidRPr="00302BEC">
        <w:rPr>
          <w:rFonts w:ascii="Times New Roman"/>
          <w:szCs w:val="21"/>
        </w:rPr>
        <w:t>包装</w:t>
      </w:r>
    </w:p>
    <w:p w:rsidR="00AC319C" w:rsidRPr="00302BEC" w:rsidRDefault="002C1038">
      <w:pPr>
        <w:spacing w:line="276" w:lineRule="auto"/>
        <w:ind w:firstLineChars="200" w:firstLine="420"/>
      </w:pPr>
      <w:r w:rsidRPr="00302BEC">
        <w:t>包装应密封良好，封装前进行紫外杀菌处理。干粉态包装采用防水聚乙烯膜袋，</w:t>
      </w:r>
      <w:r w:rsidRPr="00302BEC">
        <w:rPr>
          <w:szCs w:val="21"/>
        </w:rPr>
        <w:t>液</w:t>
      </w:r>
      <w:proofErr w:type="gramStart"/>
      <w:r w:rsidRPr="00302BEC">
        <w:rPr>
          <w:szCs w:val="21"/>
        </w:rPr>
        <w:t>浆态</w:t>
      </w:r>
      <w:r w:rsidRPr="00302BEC">
        <w:t>采用</w:t>
      </w:r>
      <w:proofErr w:type="gramEnd"/>
      <w:r w:rsidRPr="00302BEC">
        <w:t>密封塑料桶包装。</w:t>
      </w:r>
    </w:p>
    <w:p w:rsidR="00AC319C" w:rsidRPr="00302BEC" w:rsidRDefault="002C1038">
      <w:pPr>
        <w:spacing w:line="276" w:lineRule="auto"/>
        <w:ind w:firstLineChars="200" w:firstLine="420"/>
      </w:pPr>
      <w:r w:rsidRPr="00302BEC">
        <w:t>除以上容器外也可采用其他满足</w:t>
      </w:r>
      <w:r w:rsidR="00DD1AD1" w:rsidRPr="00302BEC">
        <w:t>密封、不泄露、安全等</w:t>
      </w:r>
      <w:r w:rsidRPr="00302BEC">
        <w:t>要求的容器。</w:t>
      </w:r>
    </w:p>
    <w:p w:rsidR="00AC319C" w:rsidRPr="00302BEC" w:rsidRDefault="002C1038">
      <w:pPr>
        <w:pStyle w:val="afffffffc"/>
        <w:spacing w:line="276" w:lineRule="auto"/>
        <w:ind w:firstLine="0"/>
        <w:outlineLvl w:val="2"/>
        <w:rPr>
          <w:rFonts w:ascii="Times New Roman"/>
          <w:szCs w:val="21"/>
        </w:rPr>
      </w:pPr>
      <w:r w:rsidRPr="00302BEC">
        <w:rPr>
          <w:rFonts w:ascii="Times New Roman"/>
          <w:szCs w:val="21"/>
        </w:rPr>
        <w:t xml:space="preserve">8.2 </w:t>
      </w:r>
      <w:r w:rsidRPr="00302BEC">
        <w:rPr>
          <w:rFonts w:ascii="Times New Roman"/>
          <w:szCs w:val="21"/>
        </w:rPr>
        <w:t>标志</w:t>
      </w:r>
    </w:p>
    <w:p w:rsidR="00AC319C" w:rsidRPr="00302BEC" w:rsidRDefault="002C1038">
      <w:pPr>
        <w:pStyle w:val="afffffffd"/>
        <w:spacing w:line="276" w:lineRule="auto"/>
        <w:outlineLvl w:val="9"/>
        <w:rPr>
          <w:rFonts w:ascii="Times New Roman" w:eastAsia="宋体"/>
        </w:rPr>
      </w:pPr>
      <w:r w:rsidRPr="00302BEC">
        <w:rPr>
          <w:rFonts w:ascii="Times New Roman"/>
          <w:szCs w:val="21"/>
        </w:rPr>
        <w:t xml:space="preserve">8.2.1 </w:t>
      </w:r>
      <w:r w:rsidRPr="00302BEC">
        <w:rPr>
          <w:rFonts w:ascii="Times New Roman" w:eastAsia="宋体"/>
        </w:rPr>
        <w:t>标志应粘贴在包装</w:t>
      </w:r>
      <w:proofErr w:type="gramStart"/>
      <w:r w:rsidRPr="00302BEC">
        <w:rPr>
          <w:rFonts w:ascii="Times New Roman" w:eastAsia="宋体"/>
        </w:rPr>
        <w:t>物明显</w:t>
      </w:r>
      <w:proofErr w:type="gramEnd"/>
      <w:r w:rsidRPr="00302BEC">
        <w:rPr>
          <w:rFonts w:ascii="Times New Roman" w:eastAsia="宋体"/>
        </w:rPr>
        <w:t>位置处，标志应规整清晰牢靠。</w:t>
      </w:r>
    </w:p>
    <w:p w:rsidR="00AC319C" w:rsidRPr="00302BEC" w:rsidRDefault="002C1038">
      <w:pPr>
        <w:pStyle w:val="afffffffd"/>
        <w:spacing w:line="276" w:lineRule="auto"/>
        <w:outlineLvl w:val="9"/>
        <w:rPr>
          <w:rFonts w:ascii="Times New Roman" w:eastAsia="宋体"/>
        </w:rPr>
      </w:pPr>
      <w:r w:rsidRPr="00302BEC">
        <w:rPr>
          <w:rFonts w:ascii="Times New Roman"/>
          <w:szCs w:val="21"/>
        </w:rPr>
        <w:t xml:space="preserve">8.2.2 </w:t>
      </w:r>
      <w:r w:rsidRPr="00302BEC">
        <w:rPr>
          <w:rFonts w:ascii="Times New Roman" w:eastAsia="宋体"/>
        </w:rPr>
        <w:t>标志主要包含：产品名称、批号、重量、装货人、检验员、装货日期等。</w:t>
      </w:r>
    </w:p>
    <w:p w:rsidR="00AC319C" w:rsidRPr="00302BEC" w:rsidRDefault="002C1038">
      <w:pPr>
        <w:pStyle w:val="afffffffc"/>
        <w:spacing w:line="276" w:lineRule="auto"/>
        <w:ind w:firstLine="0"/>
        <w:outlineLvl w:val="2"/>
        <w:rPr>
          <w:rFonts w:ascii="Times New Roman"/>
          <w:szCs w:val="21"/>
        </w:rPr>
      </w:pPr>
      <w:r w:rsidRPr="00302BEC">
        <w:rPr>
          <w:rFonts w:ascii="Times New Roman"/>
          <w:szCs w:val="21"/>
        </w:rPr>
        <w:t xml:space="preserve">8.3 </w:t>
      </w:r>
      <w:r w:rsidRPr="00302BEC">
        <w:rPr>
          <w:rFonts w:ascii="Times New Roman"/>
          <w:szCs w:val="21"/>
        </w:rPr>
        <w:t>贮存和运输</w:t>
      </w:r>
    </w:p>
    <w:p w:rsidR="00AC319C" w:rsidRPr="00302BEC" w:rsidRDefault="002C1038">
      <w:pPr>
        <w:snapToGrid w:val="0"/>
        <w:spacing w:line="276" w:lineRule="auto"/>
      </w:pPr>
      <w:r w:rsidRPr="00302BEC">
        <w:rPr>
          <w:rFonts w:eastAsia="黑体"/>
          <w:kern w:val="0"/>
          <w:szCs w:val="21"/>
        </w:rPr>
        <w:t xml:space="preserve">8.3.1 </w:t>
      </w:r>
      <w:r w:rsidRPr="00302BEC">
        <w:t>产品应贮存在合适的库房内，库房温度一般应保持在</w:t>
      </w:r>
      <w:r w:rsidRPr="00302BEC">
        <w:t>15 ℃</w:t>
      </w:r>
      <w:r w:rsidRPr="00302BEC">
        <w:t>～</w:t>
      </w:r>
      <w:r w:rsidRPr="00302BEC">
        <w:t>25 ℃</w:t>
      </w:r>
      <w:r w:rsidRPr="00302BEC">
        <w:t>，通风良好。产品在密封状态良好、满足贮存状态的情况下，保质期不超过</w:t>
      </w:r>
      <w:r w:rsidRPr="00302BEC">
        <w:t>24</w:t>
      </w:r>
      <w:r w:rsidRPr="00302BEC">
        <w:t>个月。</w:t>
      </w:r>
    </w:p>
    <w:p w:rsidR="00AC319C" w:rsidRPr="00302BEC" w:rsidRDefault="002C1038">
      <w:pPr>
        <w:snapToGrid w:val="0"/>
        <w:spacing w:line="276" w:lineRule="auto"/>
      </w:pPr>
      <w:r w:rsidRPr="00302BEC">
        <w:rPr>
          <w:rFonts w:eastAsia="黑体"/>
          <w:kern w:val="0"/>
          <w:szCs w:val="21"/>
        </w:rPr>
        <w:t xml:space="preserve">8.3.2 </w:t>
      </w:r>
      <w:r w:rsidRPr="00302BEC">
        <w:t>贮存和运输过程产品严禁重压，同时避免与可使产品变质或使包装袋</w:t>
      </w:r>
      <w:r w:rsidRPr="00302BEC">
        <w:t>/</w:t>
      </w:r>
      <w:r w:rsidRPr="00302BEC">
        <w:t>桶损坏的物品混存、混运。</w:t>
      </w:r>
    </w:p>
    <w:p w:rsidR="00AC319C" w:rsidRPr="00302BEC" w:rsidRDefault="002C1038">
      <w:pPr>
        <w:snapToGrid w:val="0"/>
        <w:spacing w:line="276" w:lineRule="auto"/>
      </w:pPr>
      <w:r w:rsidRPr="00302BEC">
        <w:rPr>
          <w:rFonts w:eastAsia="黑体"/>
          <w:kern w:val="0"/>
          <w:szCs w:val="21"/>
        </w:rPr>
        <w:t>8.3.3</w:t>
      </w:r>
      <w:r w:rsidR="00302BEC" w:rsidRPr="00302BEC">
        <w:rPr>
          <w:rFonts w:eastAsia="黑体"/>
          <w:kern w:val="0"/>
          <w:szCs w:val="21"/>
        </w:rPr>
        <w:t xml:space="preserve"> </w:t>
      </w:r>
      <w:r w:rsidRPr="00302BEC">
        <w:t>贮存和运输过程中温度范围不应超出</w:t>
      </w:r>
      <w:r w:rsidRPr="00302BEC">
        <w:t>5 ℃</w:t>
      </w:r>
      <w:r w:rsidRPr="00302BEC">
        <w:t>～</w:t>
      </w:r>
      <w:r w:rsidRPr="00302BEC">
        <w:t>40 ℃</w:t>
      </w:r>
      <w:r w:rsidRPr="00302BEC">
        <w:t>，同时保证产品的包装清洁和</w:t>
      </w:r>
      <w:proofErr w:type="gramStart"/>
      <w:r w:rsidRPr="00302BEC">
        <w:t>不</w:t>
      </w:r>
      <w:proofErr w:type="gramEnd"/>
      <w:r w:rsidRPr="00302BEC">
        <w:t>破损。</w:t>
      </w:r>
    </w:p>
    <w:p w:rsidR="00AC319C" w:rsidRPr="00302BEC" w:rsidRDefault="00AC319C">
      <w:pPr>
        <w:widowControl/>
        <w:snapToGrid w:val="0"/>
        <w:spacing w:line="276" w:lineRule="auto"/>
        <w:jc w:val="center"/>
        <w:rPr>
          <w:rFonts w:eastAsia="黑体"/>
        </w:rPr>
      </w:pPr>
    </w:p>
    <w:sectPr w:rsidR="00AC319C" w:rsidRPr="00302BEC">
      <w:headerReference w:type="even" r:id="rId21"/>
      <w:headerReference w:type="default" r:id="rId22"/>
      <w:footerReference w:type="even" r:id="rId23"/>
      <w:footerReference w:type="default" r:id="rId24"/>
      <w:type w:val="continuous"/>
      <w:pgSz w:w="11906" w:h="16838"/>
      <w:pgMar w:top="1871" w:right="1134" w:bottom="1417" w:left="1417" w:header="1247" w:footer="1077"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F68" w:rsidRDefault="00F85F68">
      <w:pPr>
        <w:spacing w:line="240" w:lineRule="auto"/>
      </w:pPr>
      <w:r>
        <w:separator/>
      </w:r>
    </w:p>
  </w:endnote>
  <w:endnote w:type="continuationSeparator" w:id="0">
    <w:p w:rsidR="00F85F68" w:rsidRDefault="00F85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书宋简">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322872"/>
      <w:docPartObj>
        <w:docPartGallery w:val="AutoText"/>
      </w:docPartObj>
    </w:sdtPr>
    <w:sdtEndPr/>
    <w:sdtContent>
      <w:p w:rsidR="002C1038" w:rsidRDefault="002C1038">
        <w:pPr>
          <w:pStyle w:val="aff7"/>
        </w:pPr>
        <w:r>
          <w:fldChar w:fldCharType="begin"/>
        </w:r>
        <w:r>
          <w:instrText>PAGE   \* MERGEFORMAT</w:instrText>
        </w:r>
        <w:r>
          <w:fldChar w:fldCharType="separate"/>
        </w:r>
        <w:r>
          <w:rPr>
            <w:lang w:val="zh-CN"/>
          </w:rPr>
          <w:t>IV</w:t>
        </w:r>
        <w:r>
          <w:fldChar w:fldCharType="end"/>
        </w:r>
      </w:p>
    </w:sdtContent>
  </w:sdt>
  <w:p w:rsidR="002C1038" w:rsidRDefault="002C1038">
    <w:pPr>
      <w:pStyle w:val="aff7"/>
      <w:ind w:right="108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7"/>
      <w:framePr w:wrap="around" w:vAnchor="text" w:hAnchor="margin" w:xAlign="outside" w:y="1"/>
      <w:rPr>
        <w:rStyle w:val="afff1"/>
      </w:rPr>
    </w:pPr>
    <w:r>
      <w:rPr>
        <w:rStyle w:val="afff1"/>
      </w:rPr>
      <w:fldChar w:fldCharType="begin"/>
    </w:r>
    <w:r>
      <w:rPr>
        <w:rStyle w:val="afff1"/>
      </w:rPr>
      <w:instrText xml:space="preserve">PAGE  </w:instrText>
    </w:r>
    <w:r>
      <w:rPr>
        <w:rStyle w:val="afff1"/>
      </w:rPr>
      <w:fldChar w:fldCharType="separate"/>
    </w:r>
    <w:r>
      <w:rPr>
        <w:rStyle w:val="afff1"/>
      </w:rPr>
      <w:t>I</w:t>
    </w:r>
    <w:r>
      <w:rPr>
        <w:rStyle w:val="afff1"/>
      </w:rPr>
      <w:fldChar w:fldCharType="end"/>
    </w:r>
  </w:p>
  <w:p w:rsidR="002C1038" w:rsidRDefault="002C1038">
    <w:pPr>
      <w:pStyle w:val="affff6"/>
      <w:ind w:right="360" w:firstLine="360"/>
      <w:rPr>
        <w:rStyle w:val="afff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7"/>
    </w:pPr>
  </w:p>
  <w:p w:rsidR="002C1038" w:rsidRDefault="002C1038">
    <w:pPr>
      <w:pStyle w:val="aff7"/>
      <w:tabs>
        <w:tab w:val="center" w:pos="4677"/>
        <w:tab w:val="right" w:pos="9355"/>
      </w:tabs>
      <w:jc w:val="left"/>
      <w:rPr>
        <w:rStyle w:val="afff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7"/>
    </w:pPr>
  </w:p>
  <w:p w:rsidR="002C1038" w:rsidRDefault="002C1038">
    <w:pPr>
      <w:pStyle w:val="aff7"/>
      <w:ind w:right="108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47284"/>
      <w:docPartObj>
        <w:docPartGallery w:val="AutoText"/>
      </w:docPartObj>
    </w:sdtPr>
    <w:sdtEndPr/>
    <w:sdtContent>
      <w:p w:rsidR="002C1038" w:rsidRDefault="002C1038">
        <w:pPr>
          <w:pStyle w:val="aff7"/>
        </w:pPr>
        <w:r>
          <w:fldChar w:fldCharType="begin"/>
        </w:r>
        <w:r>
          <w:instrText>PAGE   \* MERGEFORMAT</w:instrText>
        </w:r>
        <w:r>
          <w:fldChar w:fldCharType="separate"/>
        </w:r>
        <w:r w:rsidR="00DF5222" w:rsidRPr="00DF5222">
          <w:rPr>
            <w:noProof/>
            <w:lang w:val="zh-CN"/>
          </w:rPr>
          <w:t>I</w:t>
        </w:r>
        <w:r>
          <w:fldChar w:fldCharType="end"/>
        </w:r>
      </w:p>
    </w:sdtContent>
  </w:sdt>
  <w:p w:rsidR="002C1038" w:rsidRDefault="002C1038">
    <w:pPr>
      <w:pStyle w:val="aff7"/>
      <w:tabs>
        <w:tab w:val="center" w:pos="4677"/>
        <w:tab w:val="right" w:pos="9355"/>
      </w:tabs>
      <w:jc w:val="left"/>
      <w:rPr>
        <w:rStyle w:val="afff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32306"/>
      <w:docPartObj>
        <w:docPartGallery w:val="AutoText"/>
      </w:docPartObj>
    </w:sdtPr>
    <w:sdtEndPr/>
    <w:sdtContent>
      <w:p w:rsidR="002C1038" w:rsidRDefault="002C1038">
        <w:pPr>
          <w:pStyle w:val="aff7"/>
        </w:pPr>
        <w:r>
          <w:fldChar w:fldCharType="begin"/>
        </w:r>
        <w:r>
          <w:instrText>PAGE   \* MERGEFORMAT</w:instrText>
        </w:r>
        <w:r>
          <w:fldChar w:fldCharType="separate"/>
        </w:r>
        <w:r w:rsidR="00DF5222" w:rsidRPr="00DF5222">
          <w:rPr>
            <w:noProof/>
            <w:lang w:val="zh-CN"/>
          </w:rPr>
          <w:t>II</w:t>
        </w:r>
        <w:r>
          <w:fldChar w:fldCharType="end"/>
        </w:r>
      </w:p>
    </w:sdtContent>
  </w:sdt>
  <w:p w:rsidR="002C1038" w:rsidRDefault="002C1038">
    <w:pPr>
      <w:pStyle w:val="aff7"/>
      <w:ind w:right="108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7"/>
    </w:pPr>
  </w:p>
  <w:p w:rsidR="002C1038" w:rsidRDefault="002C1038">
    <w:pPr>
      <w:pStyle w:val="aff7"/>
      <w:tabs>
        <w:tab w:val="center" w:pos="4677"/>
        <w:tab w:val="right" w:pos="9355"/>
      </w:tabs>
      <w:jc w:val="left"/>
      <w:rPr>
        <w:rStyle w:val="afff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392858"/>
      <w:docPartObj>
        <w:docPartGallery w:val="AutoText"/>
      </w:docPartObj>
    </w:sdtPr>
    <w:sdtEndPr/>
    <w:sdtContent>
      <w:p w:rsidR="002C1038" w:rsidRDefault="002C1038">
        <w:pPr>
          <w:pStyle w:val="aff7"/>
          <w:ind w:right="720"/>
          <w:jc w:val="both"/>
        </w:pPr>
        <w:r>
          <w:fldChar w:fldCharType="begin"/>
        </w:r>
        <w:r>
          <w:instrText>PAGE   \* MERGEFORMAT</w:instrText>
        </w:r>
        <w:r>
          <w:fldChar w:fldCharType="separate"/>
        </w:r>
        <w:r w:rsidR="00DF5222" w:rsidRPr="00DF5222">
          <w:rPr>
            <w:noProof/>
            <w:lang w:val="zh-CN"/>
          </w:rPr>
          <w:t>6</w:t>
        </w:r>
        <w:r>
          <w:fldChar w:fldCharType="end"/>
        </w:r>
      </w:p>
    </w:sdtContent>
  </w:sdt>
  <w:p w:rsidR="002C1038" w:rsidRDefault="002C1038">
    <w:pPr>
      <w:pStyle w:val="aff7"/>
      <w:ind w:right="1080"/>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04131"/>
      <w:docPartObj>
        <w:docPartGallery w:val="AutoText"/>
      </w:docPartObj>
    </w:sdtPr>
    <w:sdtEndPr/>
    <w:sdtContent>
      <w:p w:rsidR="002C1038" w:rsidRDefault="002C1038">
        <w:pPr>
          <w:pStyle w:val="aff7"/>
        </w:pPr>
        <w:r>
          <w:fldChar w:fldCharType="begin"/>
        </w:r>
        <w:r>
          <w:instrText>PAGE   \* MERGEFORMAT</w:instrText>
        </w:r>
        <w:r>
          <w:fldChar w:fldCharType="separate"/>
        </w:r>
        <w:r w:rsidR="00DF5222" w:rsidRPr="00DF5222">
          <w:rPr>
            <w:noProof/>
            <w:lang w:val="zh-CN"/>
          </w:rPr>
          <w:t>7</w:t>
        </w:r>
        <w:r>
          <w:fldChar w:fldCharType="end"/>
        </w:r>
      </w:p>
    </w:sdtContent>
  </w:sdt>
  <w:p w:rsidR="002C1038" w:rsidRDefault="002C1038">
    <w:pPr>
      <w:pStyle w:val="aff7"/>
      <w:tabs>
        <w:tab w:val="center" w:pos="4677"/>
        <w:tab w:val="right" w:pos="9355"/>
      </w:tabs>
      <w:jc w:val="left"/>
      <w:rPr>
        <w:rStyle w:val="afff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F68" w:rsidRDefault="00F85F68">
      <w:pPr>
        <w:spacing w:line="240" w:lineRule="auto"/>
      </w:pPr>
      <w:r>
        <w:separator/>
      </w:r>
    </w:p>
  </w:footnote>
  <w:footnote w:type="continuationSeparator" w:id="0">
    <w:p w:rsidR="00F85F68" w:rsidRDefault="00F85F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jc w:val="right"/>
    </w:pPr>
    <w:r>
      <w:t>T</w:t>
    </w:r>
    <w:r>
      <w:rPr>
        <w:rFonts w:hint="eastAsia"/>
      </w:rPr>
      <w:t>/</w:t>
    </w:r>
    <w:r>
      <w:t>CCEIA</w:t>
    </w:r>
    <w:r>
      <w:t>×××××—</w:t>
    </w:r>
    <w:r>
      <w:rPr>
        <w:rFonts w:hint="eastAsia"/>
      </w:rPr>
      <w:t>20</w:t>
    </w:r>
    <w:r>
      <w:t>XX</w:t>
    </w:r>
  </w:p>
  <w:p w:rsidR="002C1038" w:rsidRDefault="002C1038">
    <w:pPr>
      <w:pStyle w:val="affff8"/>
      <w:ind w:right="210"/>
      <w:jc w:val="right"/>
    </w:pPr>
  </w:p>
  <w:p w:rsidR="002C1038" w:rsidRDefault="002C1038">
    <w:pPr>
      <w:pStyle w:val="affff7"/>
      <w:ind w:right="2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jc w:val="right"/>
    </w:pPr>
    <w:r>
      <w:t>T</w:t>
    </w:r>
    <w:r>
      <w:rPr>
        <w:rFonts w:hint="eastAsia"/>
      </w:rPr>
      <w:t>/</w:t>
    </w:r>
    <w:r>
      <w:t>CCEIA</w:t>
    </w:r>
    <w:r>
      <w:t>×××××—</w:t>
    </w:r>
    <w:r>
      <w:rPr>
        <w:rFonts w:hint="eastAsia"/>
      </w:rPr>
      <w:t>20</w:t>
    </w:r>
    <w:r>
      <w:t>XX</w:t>
    </w:r>
  </w:p>
  <w:p w:rsidR="002C1038" w:rsidRDefault="002C1038">
    <w:pPr>
      <w:pStyle w:val="affff8"/>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ind w:right="210"/>
      <w:jc w:val="right"/>
    </w:pPr>
  </w:p>
  <w:p w:rsidR="002C1038" w:rsidRDefault="002C1038">
    <w:pPr>
      <w:pStyle w:val="affff7"/>
      <w:ind w:right="2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pPr>
    <w:r>
      <w:t>T</w:t>
    </w:r>
    <w:r>
      <w:rPr>
        <w:rFonts w:hint="eastAsia"/>
      </w:rPr>
      <w:t>/</w:t>
    </w:r>
    <w:r>
      <w:t>CCEIA</w:t>
    </w:r>
    <w:r>
      <w:t>×××××—</w:t>
    </w:r>
    <w:r>
      <w:rPr>
        <w:rFonts w:hint="eastAsia"/>
      </w:rPr>
      <w:t>20</w:t>
    </w:r>
    <w:r>
      <w:t>XX</w:t>
    </w:r>
  </w:p>
  <w:p w:rsidR="002C1038" w:rsidRDefault="002C1038">
    <w:pPr>
      <w:pStyle w:val="affff8"/>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38" w:rsidRDefault="002C1038">
    <w:pPr>
      <w:pStyle w:val="affff8"/>
      <w:jc w:val="right"/>
    </w:pPr>
    <w:r>
      <w:t>T</w:t>
    </w:r>
    <w:r>
      <w:rPr>
        <w:rFonts w:hint="eastAsia"/>
      </w:rPr>
      <w:t>/</w:t>
    </w:r>
    <w:r>
      <w:t>CCEIA</w:t>
    </w:r>
    <w:r>
      <w:t>×××××—</w:t>
    </w:r>
    <w:r>
      <w:rPr>
        <w:rFonts w:hint="eastAsia"/>
      </w:rPr>
      <w:t>20</w:t>
    </w:r>
    <w: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41079E3"/>
    <w:multiLevelType w:val="hybridMultilevel"/>
    <w:tmpl w:val="82022E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5CF14F5"/>
    <w:multiLevelType w:val="multilevel"/>
    <w:tmpl w:val="05CF14F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8F1257F"/>
    <w:multiLevelType w:val="multilevel"/>
    <w:tmpl w:val="08F1257F"/>
    <w:lvl w:ilvl="0">
      <w:start w:val="1"/>
      <w:numFmt w:val="lowerLetter"/>
      <w:lvlText w:val="%1)"/>
      <w:lvlJc w:val="left"/>
      <w:pPr>
        <w:ind w:left="785"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9BF2832"/>
    <w:multiLevelType w:val="hybridMultilevel"/>
    <w:tmpl w:val="82022E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F600EAE"/>
    <w:multiLevelType w:val="multilevel"/>
    <w:tmpl w:val="0F600EA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6B579D"/>
    <w:multiLevelType w:val="hybridMultilevel"/>
    <w:tmpl w:val="D0DE76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B562E4"/>
    <w:multiLevelType w:val="singleLevel"/>
    <w:tmpl w:val="1DB562E4"/>
    <w:lvl w:ilvl="0">
      <w:start w:val="1"/>
      <w:numFmt w:val="none"/>
      <w:pStyle w:val="a4"/>
      <w:lvlText w:val=""/>
      <w:legacy w:legacy="1" w:legacySpace="0" w:legacyIndent="0"/>
      <w:lvlJc w:val="left"/>
    </w:lvl>
  </w:abstractNum>
  <w:abstractNum w:abstractNumId="8" w15:restartNumberingAfterBreak="0">
    <w:nsid w:val="1EAA1992"/>
    <w:multiLevelType w:val="multilevel"/>
    <w:tmpl w:val="1EAA1992"/>
    <w:lvl w:ilvl="0">
      <w:start w:val="1"/>
      <w:numFmt w:val="none"/>
      <w:pStyle w:val="a5"/>
      <w:suff w:val="nothing"/>
      <w:lvlText w:val="——"/>
      <w:lvlJc w:val="left"/>
      <w:pPr>
        <w:ind w:left="794" w:hanging="397"/>
      </w:pPr>
      <w:rPr>
        <w:rFonts w:ascii="黑体" w:eastAsia="黑体" w:hAnsi="Times New Roman" w:hint="eastAsia"/>
        <w:b w:val="0"/>
        <w:i w:val="0"/>
        <w:spacing w:val="0"/>
        <w:sz w:val="21"/>
      </w:rPr>
    </w:lvl>
    <w:lvl w:ilvl="1">
      <w:start w:val="1"/>
      <w:numFmt w:val="decimal"/>
      <w:suff w:val="nothing"/>
      <w:lvlText w:val="%1.%2　"/>
      <w:lvlJc w:val="left"/>
      <w:pPr>
        <w:ind w:left="39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97" w:firstLine="0"/>
      </w:pPr>
      <w:rPr>
        <w:rFonts w:ascii="黑体" w:eastAsia="黑体" w:hAnsi="Times New Roman" w:hint="eastAsia"/>
        <w:b w:val="0"/>
        <w:i w:val="0"/>
        <w:sz w:val="21"/>
      </w:rPr>
    </w:lvl>
    <w:lvl w:ilvl="3">
      <w:start w:val="1"/>
      <w:numFmt w:val="decimal"/>
      <w:suff w:val="nothing"/>
      <w:lvlText w:val="%1.%2.%3.%4　"/>
      <w:lvlJc w:val="left"/>
      <w:pPr>
        <w:ind w:left="397" w:firstLine="0"/>
      </w:pPr>
      <w:rPr>
        <w:rFonts w:ascii="黑体" w:eastAsia="黑体" w:hAnsi="Times New Roman" w:hint="eastAsia"/>
        <w:b w:val="0"/>
        <w:i w:val="0"/>
        <w:sz w:val="21"/>
      </w:rPr>
    </w:lvl>
    <w:lvl w:ilvl="4">
      <w:start w:val="1"/>
      <w:numFmt w:val="decimal"/>
      <w:suff w:val="nothing"/>
      <w:lvlText w:val="%1.%2.%3.%4.%5　"/>
      <w:lvlJc w:val="left"/>
      <w:pPr>
        <w:ind w:left="397" w:firstLine="0"/>
      </w:pPr>
      <w:rPr>
        <w:rFonts w:ascii="黑体" w:eastAsia="黑体" w:hAnsi="Times New Roman" w:hint="eastAsia"/>
        <w:b w:val="0"/>
        <w:i w:val="0"/>
        <w:sz w:val="21"/>
      </w:rPr>
    </w:lvl>
    <w:lvl w:ilvl="5">
      <w:start w:val="1"/>
      <w:numFmt w:val="decimal"/>
      <w:suff w:val="nothing"/>
      <w:lvlText w:val="%1.%2.%3.%4.%5.%6　"/>
      <w:lvlJc w:val="left"/>
      <w:pPr>
        <w:ind w:left="397" w:firstLine="0"/>
      </w:pPr>
      <w:rPr>
        <w:rFonts w:ascii="黑体" w:eastAsia="黑体" w:hAnsi="Times New Roman" w:hint="eastAsia"/>
        <w:b w:val="0"/>
        <w:i w:val="0"/>
        <w:sz w:val="21"/>
      </w:rPr>
    </w:lvl>
    <w:lvl w:ilvl="6">
      <w:start w:val="1"/>
      <w:numFmt w:val="decimal"/>
      <w:suff w:val="nothing"/>
      <w:lvlText w:val="%1.%2.%3.%4.%5.%6.%7　"/>
      <w:lvlJc w:val="left"/>
      <w:pPr>
        <w:ind w:left="397" w:firstLine="0"/>
      </w:pPr>
      <w:rPr>
        <w:rFonts w:ascii="黑体" w:eastAsia="黑体" w:hAnsi="Times New Roman" w:hint="eastAsia"/>
        <w:b w:val="0"/>
        <w:i w:val="0"/>
        <w:sz w:val="21"/>
      </w:rPr>
    </w:lvl>
    <w:lvl w:ilvl="7">
      <w:start w:val="1"/>
      <w:numFmt w:val="decimal"/>
      <w:lvlText w:val="%1.%2.%3.%4.%5.%6.%7.%8"/>
      <w:lvlJc w:val="left"/>
      <w:pPr>
        <w:tabs>
          <w:tab w:val="left" w:pos="4791"/>
        </w:tabs>
        <w:ind w:left="4791" w:hanging="1418"/>
      </w:pPr>
      <w:rPr>
        <w:rFonts w:hint="eastAsia"/>
      </w:rPr>
    </w:lvl>
    <w:lvl w:ilvl="8">
      <w:start w:val="1"/>
      <w:numFmt w:val="decimal"/>
      <w:lvlText w:val="%1.%2.%3.%4.%5.%6.%7.%8.%9"/>
      <w:lvlJc w:val="left"/>
      <w:pPr>
        <w:tabs>
          <w:tab w:val="left" w:pos="5499"/>
        </w:tabs>
        <w:ind w:left="5499" w:hanging="1700"/>
      </w:pPr>
      <w:rPr>
        <w:rFonts w:hint="eastAsia"/>
      </w:rPr>
    </w:lvl>
  </w:abstractNum>
  <w:abstractNum w:abstractNumId="9" w15:restartNumberingAfterBreak="0">
    <w:nsid w:val="21590E3E"/>
    <w:multiLevelType w:val="hybridMultilevel"/>
    <w:tmpl w:val="82022E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4690D1D"/>
    <w:multiLevelType w:val="multilevel"/>
    <w:tmpl w:val="85AC8A8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9DC1D0D"/>
    <w:multiLevelType w:val="multilevel"/>
    <w:tmpl w:val="29DC1D0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D875D2A"/>
    <w:multiLevelType w:val="hybridMultilevel"/>
    <w:tmpl w:val="82022E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FDF2F42"/>
    <w:multiLevelType w:val="multilevel"/>
    <w:tmpl w:val="2FDF2F42"/>
    <w:lvl w:ilvl="0">
      <w:start w:val="1"/>
      <w:numFmt w:val="lowerLetter"/>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15:restartNumberingAfterBreak="0">
    <w:nsid w:val="32437E1F"/>
    <w:multiLevelType w:val="hybridMultilevel"/>
    <w:tmpl w:val="796A60B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57E7310"/>
    <w:multiLevelType w:val="hybridMultilevel"/>
    <w:tmpl w:val="BA44490A"/>
    <w:lvl w:ilvl="0" w:tplc="85EE6E9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07E65F9"/>
    <w:multiLevelType w:val="multilevel"/>
    <w:tmpl w:val="407E65F9"/>
    <w:lvl w:ilvl="0">
      <w:start w:val="1"/>
      <w:numFmt w:val="none"/>
      <w:pStyle w:val="a6"/>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96E4D7B"/>
    <w:multiLevelType w:val="multilevel"/>
    <w:tmpl w:val="496E4D7B"/>
    <w:lvl w:ilvl="0">
      <w:start w:val="1"/>
      <w:numFmt w:val="none"/>
      <w:pStyle w:val="a7"/>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D5B68C0"/>
    <w:multiLevelType w:val="multilevel"/>
    <w:tmpl w:val="4D5B68C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1422666"/>
    <w:multiLevelType w:val="multilevel"/>
    <w:tmpl w:val="51422666"/>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0" w15:restartNumberingAfterBreak="0">
    <w:nsid w:val="54632751"/>
    <w:multiLevelType w:val="multilevel"/>
    <w:tmpl w:val="54632751"/>
    <w:lvl w:ilvl="0">
      <w:start w:val="1"/>
      <w:numFmt w:val="none"/>
      <w:pStyle w:val="a8"/>
      <w:suff w:val="nothing"/>
      <w:lvlText w:val="——"/>
      <w:lvlJc w:val="left"/>
      <w:pPr>
        <w:ind w:left="1588" w:firstLine="0"/>
      </w:pPr>
      <w:rPr>
        <w:rFonts w:ascii="黑体" w:eastAsia="黑体" w:hAnsi="Times New Roman" w:hint="eastAsia"/>
        <w:b w:val="0"/>
        <w:i w:val="0"/>
        <w:spacing w:val="0"/>
        <w:sz w:val="21"/>
      </w:rPr>
    </w:lvl>
    <w:lvl w:ilvl="1">
      <w:start w:val="1"/>
      <w:numFmt w:val="decimal"/>
      <w:suff w:val="nothing"/>
      <w:lvlText w:val="%1.%2　"/>
      <w:lvlJc w:val="left"/>
      <w:pPr>
        <w:ind w:left="1588"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588" w:firstLine="0"/>
      </w:pPr>
      <w:rPr>
        <w:rFonts w:ascii="黑体" w:eastAsia="黑体" w:hAnsi="Times New Roman" w:hint="eastAsia"/>
        <w:b w:val="0"/>
        <w:i w:val="0"/>
        <w:sz w:val="21"/>
      </w:rPr>
    </w:lvl>
    <w:lvl w:ilvl="3">
      <w:start w:val="1"/>
      <w:numFmt w:val="decimal"/>
      <w:suff w:val="nothing"/>
      <w:lvlText w:val="%1.%2.%3.%4　"/>
      <w:lvlJc w:val="left"/>
      <w:pPr>
        <w:ind w:left="1588" w:firstLine="0"/>
      </w:pPr>
      <w:rPr>
        <w:rFonts w:ascii="黑体" w:eastAsia="黑体" w:hAnsi="Times New Roman" w:hint="eastAsia"/>
        <w:b w:val="0"/>
        <w:i w:val="0"/>
        <w:sz w:val="21"/>
      </w:rPr>
    </w:lvl>
    <w:lvl w:ilvl="4">
      <w:start w:val="1"/>
      <w:numFmt w:val="decimal"/>
      <w:suff w:val="nothing"/>
      <w:lvlText w:val="%1.%2.%3.%4.%5　"/>
      <w:lvlJc w:val="left"/>
      <w:pPr>
        <w:ind w:left="1588" w:firstLine="0"/>
      </w:pPr>
      <w:rPr>
        <w:rFonts w:ascii="黑体" w:eastAsia="黑体" w:hAnsi="Times New Roman" w:hint="eastAsia"/>
        <w:b w:val="0"/>
        <w:i w:val="0"/>
        <w:sz w:val="21"/>
      </w:rPr>
    </w:lvl>
    <w:lvl w:ilvl="5">
      <w:start w:val="1"/>
      <w:numFmt w:val="decimal"/>
      <w:suff w:val="nothing"/>
      <w:lvlText w:val="%1.%2.%3.%4.%5.%6　"/>
      <w:lvlJc w:val="left"/>
      <w:pPr>
        <w:ind w:left="1588" w:firstLine="0"/>
      </w:pPr>
      <w:rPr>
        <w:rFonts w:ascii="黑体" w:eastAsia="黑体" w:hAnsi="Times New Roman" w:hint="eastAsia"/>
        <w:b w:val="0"/>
        <w:i w:val="0"/>
        <w:sz w:val="21"/>
      </w:rPr>
    </w:lvl>
    <w:lvl w:ilvl="6">
      <w:start w:val="1"/>
      <w:numFmt w:val="decimal"/>
      <w:suff w:val="nothing"/>
      <w:lvlText w:val="%1.%2.%3.%4.%5.%6.%7　"/>
      <w:lvlJc w:val="left"/>
      <w:pPr>
        <w:ind w:left="1588" w:firstLine="0"/>
      </w:pPr>
      <w:rPr>
        <w:rFonts w:ascii="黑体" w:eastAsia="黑体" w:hAnsi="Times New Roman" w:hint="eastAsia"/>
        <w:b w:val="0"/>
        <w:i w:val="0"/>
        <w:sz w:val="21"/>
      </w:rPr>
    </w:lvl>
    <w:lvl w:ilvl="7">
      <w:start w:val="1"/>
      <w:numFmt w:val="decimal"/>
      <w:lvlText w:val="%1.%2.%3.%4.%5.%6.%7.%8"/>
      <w:lvlJc w:val="left"/>
      <w:pPr>
        <w:tabs>
          <w:tab w:val="left" w:pos="5982"/>
        </w:tabs>
        <w:ind w:left="5982" w:hanging="1418"/>
      </w:pPr>
      <w:rPr>
        <w:rFonts w:hint="eastAsia"/>
      </w:rPr>
    </w:lvl>
    <w:lvl w:ilvl="8">
      <w:start w:val="1"/>
      <w:numFmt w:val="decimal"/>
      <w:lvlText w:val="%1.%2.%3.%4.%5.%6.%7.%8.%9"/>
      <w:lvlJc w:val="left"/>
      <w:pPr>
        <w:tabs>
          <w:tab w:val="left" w:pos="6690"/>
        </w:tabs>
        <w:ind w:left="6690" w:hanging="1700"/>
      </w:pPr>
      <w:rPr>
        <w:rFonts w:hint="eastAsia"/>
      </w:rPr>
    </w:lvl>
  </w:abstractNum>
  <w:abstractNum w:abstractNumId="21" w15:restartNumberingAfterBreak="0">
    <w:nsid w:val="557C2AF5"/>
    <w:multiLevelType w:val="multilevel"/>
    <w:tmpl w:val="557C2AF5"/>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57A92860"/>
    <w:multiLevelType w:val="multilevel"/>
    <w:tmpl w:val="57A9286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5E953D99"/>
    <w:multiLevelType w:val="multilevel"/>
    <w:tmpl w:val="5E953D9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46260FA"/>
    <w:multiLevelType w:val="multilevel"/>
    <w:tmpl w:val="646260FA"/>
    <w:lvl w:ilvl="0">
      <w:start w:val="1"/>
      <w:numFmt w:val="decimal"/>
      <w:pStyle w:val="a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CEA2025"/>
    <w:multiLevelType w:val="multilevel"/>
    <w:tmpl w:val="6CEA2025"/>
    <w:lvl w:ilvl="0">
      <w:start w:val="1"/>
      <w:numFmt w:val="none"/>
      <w:pStyle w:val="af2"/>
      <w:suff w:val="nothing"/>
      <w:lvlText w:val="%1"/>
      <w:lvlJc w:val="left"/>
      <w:pPr>
        <w:ind w:left="0" w:firstLine="0"/>
      </w:pPr>
      <w:rPr>
        <w:rFonts w:ascii="Times New Roman" w:hAnsi="Times New Roman" w:hint="default"/>
        <w:b/>
        <w:i w:val="0"/>
        <w:sz w:val="21"/>
      </w:rPr>
    </w:lvl>
    <w:lvl w:ilvl="1">
      <w:start w:val="1"/>
      <w:numFmt w:val="decimal"/>
      <w:pStyle w:val="af3"/>
      <w:suff w:val="nothing"/>
      <w:lvlText w:val="%1%2　"/>
      <w:lvlJc w:val="left"/>
      <w:pPr>
        <w:ind w:left="141" w:firstLine="0"/>
      </w:pPr>
      <w:rPr>
        <w:rFonts w:ascii="黑体" w:eastAsia="黑体" w:hAnsi="Times New Roman" w:hint="eastAsia"/>
        <w:b w:val="0"/>
        <w:i w:val="0"/>
        <w:sz w:val="21"/>
      </w:rPr>
    </w:lvl>
    <w:lvl w:ilvl="2">
      <w:start w:val="1"/>
      <w:numFmt w:val="decimal"/>
      <w:pStyle w:val="af4"/>
      <w:suff w:val="nothing"/>
      <w:lvlText w:val="%1%2.%3　"/>
      <w:lvlJc w:val="left"/>
      <w:pPr>
        <w:ind w:left="426" w:firstLine="0"/>
      </w:pPr>
      <w:rPr>
        <w:rFonts w:ascii="黑体" w:eastAsia="黑体" w:hAnsi="Times New Roman" w:hint="eastAsia"/>
        <w:b w:val="0"/>
        <w:i w:val="0"/>
        <w:sz w:val="21"/>
      </w:rPr>
    </w:lvl>
    <w:lvl w:ilvl="3">
      <w:start w:val="1"/>
      <w:numFmt w:val="decimal"/>
      <w:pStyle w:val="af5"/>
      <w:suff w:val="nothing"/>
      <w:lvlText w:val="%1%2.%3.%4　"/>
      <w:lvlJc w:val="left"/>
      <w:pPr>
        <w:ind w:left="1050" w:firstLine="0"/>
      </w:pPr>
      <w:rPr>
        <w:rFonts w:ascii="黑体" w:eastAsia="黑体" w:hAnsi="Times New Roman" w:hint="eastAsia"/>
        <w:b w:val="0"/>
        <w:i w:val="0"/>
        <w:sz w:val="21"/>
        <w:lang w:val="en-US"/>
      </w:rPr>
    </w:lvl>
    <w:lvl w:ilvl="4">
      <w:start w:val="1"/>
      <w:numFmt w:val="decimal"/>
      <w:pStyle w:val="af6"/>
      <w:suff w:val="nothing"/>
      <w:lvlText w:val="%1%2.%3.%4.%5　"/>
      <w:lvlJc w:val="left"/>
      <w:pPr>
        <w:ind w:left="945"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9"/>
      <w:lvlText w:val="%1注："/>
      <w:lvlJc w:val="left"/>
      <w:pPr>
        <w:tabs>
          <w:tab w:val="left" w:pos="1140"/>
        </w:tabs>
        <w:ind w:left="0" w:firstLine="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ECE2EA3"/>
    <w:multiLevelType w:val="hybridMultilevel"/>
    <w:tmpl w:val="BF98BD9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6933334"/>
    <w:multiLevelType w:val="multilevel"/>
    <w:tmpl w:val="76933334"/>
    <w:lvl w:ilvl="0">
      <w:start w:val="1"/>
      <w:numFmt w:val="none"/>
      <w:pStyle w:val="af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7DB64DD"/>
    <w:multiLevelType w:val="hybridMultilevel"/>
    <w:tmpl w:val="7B501A50"/>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8A0A98"/>
    <w:multiLevelType w:val="multilevel"/>
    <w:tmpl w:val="788A0A9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7DA32093"/>
    <w:multiLevelType w:val="multilevel"/>
    <w:tmpl w:val="7DA32093"/>
    <w:lvl w:ilvl="0">
      <w:start w:val="1"/>
      <w:numFmt w:val="none"/>
      <w:pStyle w:val="afb"/>
      <w:lvlText w:val="%1示例："/>
      <w:lvlJc w:val="left"/>
      <w:pPr>
        <w:tabs>
          <w:tab w:val="left" w:pos="1095"/>
        </w:tabs>
        <w:ind w:left="-505" w:firstLine="88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6"/>
  </w:num>
  <w:num w:numId="2">
    <w:abstractNumId w:val="0"/>
  </w:num>
  <w:num w:numId="3">
    <w:abstractNumId w:val="25"/>
  </w:num>
  <w:num w:numId="4">
    <w:abstractNumId w:val="29"/>
  </w:num>
  <w:num w:numId="5">
    <w:abstractNumId w:val="16"/>
  </w:num>
  <w:num w:numId="6">
    <w:abstractNumId w:val="32"/>
  </w:num>
  <w:num w:numId="7">
    <w:abstractNumId w:val="24"/>
  </w:num>
  <w:num w:numId="8">
    <w:abstractNumId w:val="21"/>
  </w:num>
  <w:num w:numId="9">
    <w:abstractNumId w:val="27"/>
  </w:num>
  <w:num w:numId="10">
    <w:abstractNumId w:val="17"/>
  </w:num>
  <w:num w:numId="11">
    <w:abstractNumId w:val="8"/>
  </w:num>
  <w:num w:numId="12">
    <w:abstractNumId w:val="20"/>
  </w:num>
  <w:num w:numId="13">
    <w:abstractNumId w:val="7"/>
  </w:num>
  <w:num w:numId="14">
    <w:abstractNumId w:val="13"/>
  </w:num>
  <w:num w:numId="15">
    <w:abstractNumId w:val="2"/>
  </w:num>
  <w:num w:numId="16">
    <w:abstractNumId w:val="19"/>
  </w:num>
  <w:num w:numId="17">
    <w:abstractNumId w:val="22"/>
  </w:num>
  <w:num w:numId="18">
    <w:abstractNumId w:val="23"/>
  </w:num>
  <w:num w:numId="19">
    <w:abstractNumId w:val="18"/>
  </w:num>
  <w:num w:numId="20">
    <w:abstractNumId w:val="3"/>
  </w:num>
  <w:num w:numId="21">
    <w:abstractNumId w:val="5"/>
  </w:num>
  <w:num w:numId="22">
    <w:abstractNumId w:val="11"/>
  </w:num>
  <w:num w:numId="23">
    <w:abstractNumId w:val="31"/>
  </w:num>
  <w:num w:numId="24">
    <w:abstractNumId w:val="26"/>
  </w:num>
  <w:num w:numId="25">
    <w:abstractNumId w:val="28"/>
  </w:num>
  <w:num w:numId="26">
    <w:abstractNumId w:val="14"/>
  </w:num>
  <w:num w:numId="27">
    <w:abstractNumId w:val="6"/>
  </w:num>
  <w:num w:numId="28">
    <w:abstractNumId w:val="1"/>
  </w:num>
  <w:num w:numId="29">
    <w:abstractNumId w:val="15"/>
  </w:num>
  <w:num w:numId="30">
    <w:abstractNumId w:val="10"/>
  </w:num>
  <w:num w:numId="31">
    <w:abstractNumId w:val="9"/>
  </w:num>
  <w:num w:numId="32">
    <w:abstractNumId w:val="12"/>
  </w:num>
  <w:num w:numId="33">
    <w:abstractNumId w:val="4"/>
  </w:num>
  <w:num w:numId="34">
    <w:abstractNumId w:val="3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MzNhNDlmYmZjMzg1MTRlODE4YTg2M2RkNjJmMTUifQ=="/>
  </w:docVars>
  <w:rsids>
    <w:rsidRoot w:val="006B16C3"/>
    <w:rsid w:val="00000556"/>
    <w:rsid w:val="000012FE"/>
    <w:rsid w:val="0000181B"/>
    <w:rsid w:val="000019A2"/>
    <w:rsid w:val="0000239C"/>
    <w:rsid w:val="000023D3"/>
    <w:rsid w:val="00002966"/>
    <w:rsid w:val="00002C6F"/>
    <w:rsid w:val="00003277"/>
    <w:rsid w:val="00003279"/>
    <w:rsid w:val="00003DEE"/>
    <w:rsid w:val="00003E28"/>
    <w:rsid w:val="00004249"/>
    <w:rsid w:val="000046DB"/>
    <w:rsid w:val="00004D2F"/>
    <w:rsid w:val="00004D67"/>
    <w:rsid w:val="00004E1D"/>
    <w:rsid w:val="00004F74"/>
    <w:rsid w:val="000053D4"/>
    <w:rsid w:val="00005CEE"/>
    <w:rsid w:val="00005FA4"/>
    <w:rsid w:val="00006763"/>
    <w:rsid w:val="00006D01"/>
    <w:rsid w:val="00006E3F"/>
    <w:rsid w:val="00011953"/>
    <w:rsid w:val="00011E0C"/>
    <w:rsid w:val="000127A8"/>
    <w:rsid w:val="00012AB5"/>
    <w:rsid w:val="00013078"/>
    <w:rsid w:val="00013560"/>
    <w:rsid w:val="00013A0A"/>
    <w:rsid w:val="00013E1A"/>
    <w:rsid w:val="000144B3"/>
    <w:rsid w:val="0001456A"/>
    <w:rsid w:val="00014CA0"/>
    <w:rsid w:val="000156D4"/>
    <w:rsid w:val="00015DAF"/>
    <w:rsid w:val="000161F1"/>
    <w:rsid w:val="0001648B"/>
    <w:rsid w:val="00016C76"/>
    <w:rsid w:val="0001707D"/>
    <w:rsid w:val="000204EB"/>
    <w:rsid w:val="00020580"/>
    <w:rsid w:val="000207D3"/>
    <w:rsid w:val="00020839"/>
    <w:rsid w:val="00020885"/>
    <w:rsid w:val="000211DF"/>
    <w:rsid w:val="0002193F"/>
    <w:rsid w:val="00021974"/>
    <w:rsid w:val="00021B7F"/>
    <w:rsid w:val="00021D8C"/>
    <w:rsid w:val="0002215D"/>
    <w:rsid w:val="0002252B"/>
    <w:rsid w:val="000225BE"/>
    <w:rsid w:val="00022746"/>
    <w:rsid w:val="00022A27"/>
    <w:rsid w:val="00022F94"/>
    <w:rsid w:val="00023156"/>
    <w:rsid w:val="00023556"/>
    <w:rsid w:val="00023728"/>
    <w:rsid w:val="00024B7D"/>
    <w:rsid w:val="00024B8E"/>
    <w:rsid w:val="000252E7"/>
    <w:rsid w:val="00025C88"/>
    <w:rsid w:val="000260BB"/>
    <w:rsid w:val="000265B7"/>
    <w:rsid w:val="0002696D"/>
    <w:rsid w:val="00027047"/>
    <w:rsid w:val="00027615"/>
    <w:rsid w:val="00027671"/>
    <w:rsid w:val="00027FDF"/>
    <w:rsid w:val="0003015F"/>
    <w:rsid w:val="0003026E"/>
    <w:rsid w:val="00030CCC"/>
    <w:rsid w:val="00031181"/>
    <w:rsid w:val="000312DE"/>
    <w:rsid w:val="000312F5"/>
    <w:rsid w:val="000314EF"/>
    <w:rsid w:val="00031B94"/>
    <w:rsid w:val="00031CD8"/>
    <w:rsid w:val="00031DB2"/>
    <w:rsid w:val="00032541"/>
    <w:rsid w:val="00032636"/>
    <w:rsid w:val="00032A84"/>
    <w:rsid w:val="00032D1F"/>
    <w:rsid w:val="00033471"/>
    <w:rsid w:val="0003365A"/>
    <w:rsid w:val="00033991"/>
    <w:rsid w:val="000342EF"/>
    <w:rsid w:val="00034D93"/>
    <w:rsid w:val="00034E52"/>
    <w:rsid w:val="00035420"/>
    <w:rsid w:val="00035517"/>
    <w:rsid w:val="00035884"/>
    <w:rsid w:val="000358F3"/>
    <w:rsid w:val="00035B36"/>
    <w:rsid w:val="00035E4A"/>
    <w:rsid w:val="0003636F"/>
    <w:rsid w:val="00036827"/>
    <w:rsid w:val="00036FAE"/>
    <w:rsid w:val="00036FFD"/>
    <w:rsid w:val="000375A7"/>
    <w:rsid w:val="000377AA"/>
    <w:rsid w:val="00037E66"/>
    <w:rsid w:val="00040761"/>
    <w:rsid w:val="00040778"/>
    <w:rsid w:val="00040F9C"/>
    <w:rsid w:val="000412C5"/>
    <w:rsid w:val="00041D5A"/>
    <w:rsid w:val="00042018"/>
    <w:rsid w:val="00042D12"/>
    <w:rsid w:val="00042F1D"/>
    <w:rsid w:val="00043B3D"/>
    <w:rsid w:val="000445AF"/>
    <w:rsid w:val="00045BDC"/>
    <w:rsid w:val="00045D32"/>
    <w:rsid w:val="00045E83"/>
    <w:rsid w:val="000464E3"/>
    <w:rsid w:val="000469DF"/>
    <w:rsid w:val="00046A9E"/>
    <w:rsid w:val="00046AA4"/>
    <w:rsid w:val="00047334"/>
    <w:rsid w:val="00047C29"/>
    <w:rsid w:val="00047D15"/>
    <w:rsid w:val="00050547"/>
    <w:rsid w:val="00050BB2"/>
    <w:rsid w:val="00050E4F"/>
    <w:rsid w:val="000516A7"/>
    <w:rsid w:val="000518BC"/>
    <w:rsid w:val="00051990"/>
    <w:rsid w:val="0005223A"/>
    <w:rsid w:val="000525EC"/>
    <w:rsid w:val="00052C92"/>
    <w:rsid w:val="00053101"/>
    <w:rsid w:val="000534C5"/>
    <w:rsid w:val="000539C6"/>
    <w:rsid w:val="00054147"/>
    <w:rsid w:val="00054509"/>
    <w:rsid w:val="0005546D"/>
    <w:rsid w:val="00055530"/>
    <w:rsid w:val="00055B93"/>
    <w:rsid w:val="0005699A"/>
    <w:rsid w:val="00057063"/>
    <w:rsid w:val="0005748E"/>
    <w:rsid w:val="00057CDD"/>
    <w:rsid w:val="0006066E"/>
    <w:rsid w:val="00060A8C"/>
    <w:rsid w:val="00060EB1"/>
    <w:rsid w:val="0006117D"/>
    <w:rsid w:val="00062372"/>
    <w:rsid w:val="00063125"/>
    <w:rsid w:val="00063356"/>
    <w:rsid w:val="000635E5"/>
    <w:rsid w:val="00063621"/>
    <w:rsid w:val="00063C28"/>
    <w:rsid w:val="000642B3"/>
    <w:rsid w:val="00064A8D"/>
    <w:rsid w:val="00064D27"/>
    <w:rsid w:val="000654F1"/>
    <w:rsid w:val="00065601"/>
    <w:rsid w:val="00065851"/>
    <w:rsid w:val="000658A4"/>
    <w:rsid w:val="0006595D"/>
    <w:rsid w:val="00065A23"/>
    <w:rsid w:val="00065A99"/>
    <w:rsid w:val="00066156"/>
    <w:rsid w:val="000664CF"/>
    <w:rsid w:val="00066E17"/>
    <w:rsid w:val="000672DB"/>
    <w:rsid w:val="00067C8E"/>
    <w:rsid w:val="00070143"/>
    <w:rsid w:val="0007026A"/>
    <w:rsid w:val="0007061A"/>
    <w:rsid w:val="0007100E"/>
    <w:rsid w:val="00071962"/>
    <w:rsid w:val="00071A74"/>
    <w:rsid w:val="00072853"/>
    <w:rsid w:val="00073C5D"/>
    <w:rsid w:val="0007402C"/>
    <w:rsid w:val="00074CAD"/>
    <w:rsid w:val="00075078"/>
    <w:rsid w:val="00075B9D"/>
    <w:rsid w:val="00075F20"/>
    <w:rsid w:val="00076065"/>
    <w:rsid w:val="000760E6"/>
    <w:rsid w:val="00076913"/>
    <w:rsid w:val="00076964"/>
    <w:rsid w:val="00076ADF"/>
    <w:rsid w:val="00076DBC"/>
    <w:rsid w:val="00077134"/>
    <w:rsid w:val="000774F3"/>
    <w:rsid w:val="0007775A"/>
    <w:rsid w:val="00077790"/>
    <w:rsid w:val="00077AFD"/>
    <w:rsid w:val="00077B14"/>
    <w:rsid w:val="00077C57"/>
    <w:rsid w:val="00077ECB"/>
    <w:rsid w:val="0008027A"/>
    <w:rsid w:val="0008103B"/>
    <w:rsid w:val="00081090"/>
    <w:rsid w:val="00081177"/>
    <w:rsid w:val="000811E4"/>
    <w:rsid w:val="000816F5"/>
    <w:rsid w:val="0008295D"/>
    <w:rsid w:val="00082F2E"/>
    <w:rsid w:val="00083018"/>
    <w:rsid w:val="000835F3"/>
    <w:rsid w:val="00083920"/>
    <w:rsid w:val="00083CE3"/>
    <w:rsid w:val="000842BA"/>
    <w:rsid w:val="000842E9"/>
    <w:rsid w:val="0008571E"/>
    <w:rsid w:val="00085A40"/>
    <w:rsid w:val="00085C05"/>
    <w:rsid w:val="00085F3E"/>
    <w:rsid w:val="000868ED"/>
    <w:rsid w:val="00087B9E"/>
    <w:rsid w:val="00087C4B"/>
    <w:rsid w:val="00090178"/>
    <w:rsid w:val="000905CD"/>
    <w:rsid w:val="00090E68"/>
    <w:rsid w:val="00091ACE"/>
    <w:rsid w:val="00091BD9"/>
    <w:rsid w:val="000921A2"/>
    <w:rsid w:val="00092944"/>
    <w:rsid w:val="00093061"/>
    <w:rsid w:val="000938D8"/>
    <w:rsid w:val="000939C6"/>
    <w:rsid w:val="000942EC"/>
    <w:rsid w:val="0009462F"/>
    <w:rsid w:val="00094C67"/>
    <w:rsid w:val="00094D27"/>
    <w:rsid w:val="00095576"/>
    <w:rsid w:val="0009586A"/>
    <w:rsid w:val="00096071"/>
    <w:rsid w:val="000969A6"/>
    <w:rsid w:val="00096B24"/>
    <w:rsid w:val="00096F9F"/>
    <w:rsid w:val="0009710F"/>
    <w:rsid w:val="000974B3"/>
    <w:rsid w:val="00097B26"/>
    <w:rsid w:val="00097EF2"/>
    <w:rsid w:val="000A03D2"/>
    <w:rsid w:val="000A0571"/>
    <w:rsid w:val="000A1161"/>
    <w:rsid w:val="000A1AF6"/>
    <w:rsid w:val="000A1C94"/>
    <w:rsid w:val="000A1DD4"/>
    <w:rsid w:val="000A25AE"/>
    <w:rsid w:val="000A28D3"/>
    <w:rsid w:val="000A28E1"/>
    <w:rsid w:val="000A2D0A"/>
    <w:rsid w:val="000A3216"/>
    <w:rsid w:val="000A33B6"/>
    <w:rsid w:val="000A3467"/>
    <w:rsid w:val="000A5910"/>
    <w:rsid w:val="000A5979"/>
    <w:rsid w:val="000A5A7A"/>
    <w:rsid w:val="000A613C"/>
    <w:rsid w:val="000A6E65"/>
    <w:rsid w:val="000A7133"/>
    <w:rsid w:val="000A7874"/>
    <w:rsid w:val="000A7A10"/>
    <w:rsid w:val="000A7E73"/>
    <w:rsid w:val="000B030C"/>
    <w:rsid w:val="000B0619"/>
    <w:rsid w:val="000B0734"/>
    <w:rsid w:val="000B1A15"/>
    <w:rsid w:val="000B2941"/>
    <w:rsid w:val="000B2F78"/>
    <w:rsid w:val="000B2FFC"/>
    <w:rsid w:val="000B3106"/>
    <w:rsid w:val="000B429C"/>
    <w:rsid w:val="000B4A9E"/>
    <w:rsid w:val="000B4C46"/>
    <w:rsid w:val="000B4C93"/>
    <w:rsid w:val="000B5210"/>
    <w:rsid w:val="000B5447"/>
    <w:rsid w:val="000B5B11"/>
    <w:rsid w:val="000B6B5D"/>
    <w:rsid w:val="000C0A85"/>
    <w:rsid w:val="000C0CC9"/>
    <w:rsid w:val="000C1222"/>
    <w:rsid w:val="000C1A2F"/>
    <w:rsid w:val="000C1F62"/>
    <w:rsid w:val="000C2059"/>
    <w:rsid w:val="000C218E"/>
    <w:rsid w:val="000C26F2"/>
    <w:rsid w:val="000C297A"/>
    <w:rsid w:val="000C2AFC"/>
    <w:rsid w:val="000C2CC7"/>
    <w:rsid w:val="000C2FBE"/>
    <w:rsid w:val="000C35CB"/>
    <w:rsid w:val="000C46DA"/>
    <w:rsid w:val="000C47E2"/>
    <w:rsid w:val="000C47ED"/>
    <w:rsid w:val="000C556A"/>
    <w:rsid w:val="000C5F8A"/>
    <w:rsid w:val="000C62CC"/>
    <w:rsid w:val="000C69E5"/>
    <w:rsid w:val="000C71AB"/>
    <w:rsid w:val="000C7248"/>
    <w:rsid w:val="000C748F"/>
    <w:rsid w:val="000C75E4"/>
    <w:rsid w:val="000C7722"/>
    <w:rsid w:val="000C7796"/>
    <w:rsid w:val="000C782B"/>
    <w:rsid w:val="000D006B"/>
    <w:rsid w:val="000D085E"/>
    <w:rsid w:val="000D0C22"/>
    <w:rsid w:val="000D0FB7"/>
    <w:rsid w:val="000D1414"/>
    <w:rsid w:val="000D14DE"/>
    <w:rsid w:val="000D1C8F"/>
    <w:rsid w:val="000D1DED"/>
    <w:rsid w:val="000D2145"/>
    <w:rsid w:val="000D3401"/>
    <w:rsid w:val="000D3496"/>
    <w:rsid w:val="000D3C44"/>
    <w:rsid w:val="000D3E05"/>
    <w:rsid w:val="000D4272"/>
    <w:rsid w:val="000D43C5"/>
    <w:rsid w:val="000D4402"/>
    <w:rsid w:val="000D489B"/>
    <w:rsid w:val="000D510C"/>
    <w:rsid w:val="000D52ED"/>
    <w:rsid w:val="000D5E1D"/>
    <w:rsid w:val="000D5FFF"/>
    <w:rsid w:val="000D6232"/>
    <w:rsid w:val="000D63B2"/>
    <w:rsid w:val="000D6E55"/>
    <w:rsid w:val="000D7229"/>
    <w:rsid w:val="000D74E5"/>
    <w:rsid w:val="000D7721"/>
    <w:rsid w:val="000D7768"/>
    <w:rsid w:val="000E098B"/>
    <w:rsid w:val="000E14E1"/>
    <w:rsid w:val="000E21C4"/>
    <w:rsid w:val="000E2C49"/>
    <w:rsid w:val="000E2DDB"/>
    <w:rsid w:val="000E3199"/>
    <w:rsid w:val="000E36C3"/>
    <w:rsid w:val="000E3B21"/>
    <w:rsid w:val="000E3B8B"/>
    <w:rsid w:val="000E3E56"/>
    <w:rsid w:val="000E43E5"/>
    <w:rsid w:val="000E43E8"/>
    <w:rsid w:val="000E5472"/>
    <w:rsid w:val="000E547F"/>
    <w:rsid w:val="000E5F7E"/>
    <w:rsid w:val="000E679B"/>
    <w:rsid w:val="000E6E29"/>
    <w:rsid w:val="000E71ED"/>
    <w:rsid w:val="000E7DC1"/>
    <w:rsid w:val="000F005B"/>
    <w:rsid w:val="000F0199"/>
    <w:rsid w:val="000F0343"/>
    <w:rsid w:val="000F0420"/>
    <w:rsid w:val="000F0486"/>
    <w:rsid w:val="000F0492"/>
    <w:rsid w:val="000F1831"/>
    <w:rsid w:val="000F21A8"/>
    <w:rsid w:val="000F243D"/>
    <w:rsid w:val="000F254C"/>
    <w:rsid w:val="000F303B"/>
    <w:rsid w:val="000F36D3"/>
    <w:rsid w:val="000F3970"/>
    <w:rsid w:val="000F457F"/>
    <w:rsid w:val="000F4D36"/>
    <w:rsid w:val="000F6B2A"/>
    <w:rsid w:val="000F7458"/>
    <w:rsid w:val="000F7645"/>
    <w:rsid w:val="00100BC7"/>
    <w:rsid w:val="00100FAE"/>
    <w:rsid w:val="0010172A"/>
    <w:rsid w:val="001022A6"/>
    <w:rsid w:val="00102B38"/>
    <w:rsid w:val="00102B80"/>
    <w:rsid w:val="00102C55"/>
    <w:rsid w:val="00102D5B"/>
    <w:rsid w:val="00102E38"/>
    <w:rsid w:val="00103135"/>
    <w:rsid w:val="0010348E"/>
    <w:rsid w:val="0010415C"/>
    <w:rsid w:val="0010425A"/>
    <w:rsid w:val="0010573D"/>
    <w:rsid w:val="00105D60"/>
    <w:rsid w:val="00105D85"/>
    <w:rsid w:val="001065B7"/>
    <w:rsid w:val="00106BDA"/>
    <w:rsid w:val="001073BC"/>
    <w:rsid w:val="00107647"/>
    <w:rsid w:val="00107A99"/>
    <w:rsid w:val="00107E4B"/>
    <w:rsid w:val="00110CB9"/>
    <w:rsid w:val="00110D6E"/>
    <w:rsid w:val="00110D98"/>
    <w:rsid w:val="001110B6"/>
    <w:rsid w:val="00111355"/>
    <w:rsid w:val="00111989"/>
    <w:rsid w:val="0011272C"/>
    <w:rsid w:val="00113F95"/>
    <w:rsid w:val="00114572"/>
    <w:rsid w:val="0011462B"/>
    <w:rsid w:val="001148ED"/>
    <w:rsid w:val="00116426"/>
    <w:rsid w:val="00116CB7"/>
    <w:rsid w:val="001176D9"/>
    <w:rsid w:val="001177F5"/>
    <w:rsid w:val="00120608"/>
    <w:rsid w:val="001206C0"/>
    <w:rsid w:val="001207F4"/>
    <w:rsid w:val="00120A2C"/>
    <w:rsid w:val="00120B5E"/>
    <w:rsid w:val="00120BF9"/>
    <w:rsid w:val="00120E48"/>
    <w:rsid w:val="00120EC7"/>
    <w:rsid w:val="001214EC"/>
    <w:rsid w:val="00121820"/>
    <w:rsid w:val="00121BE9"/>
    <w:rsid w:val="0012277D"/>
    <w:rsid w:val="00122BB0"/>
    <w:rsid w:val="0012361D"/>
    <w:rsid w:val="00124CE1"/>
    <w:rsid w:val="00124ED0"/>
    <w:rsid w:val="001251C5"/>
    <w:rsid w:val="001252D5"/>
    <w:rsid w:val="00125311"/>
    <w:rsid w:val="0012551D"/>
    <w:rsid w:val="001255F5"/>
    <w:rsid w:val="00125AC0"/>
    <w:rsid w:val="00126DA1"/>
    <w:rsid w:val="001271DD"/>
    <w:rsid w:val="00127D11"/>
    <w:rsid w:val="00131E8E"/>
    <w:rsid w:val="001320D0"/>
    <w:rsid w:val="00132125"/>
    <w:rsid w:val="001324EF"/>
    <w:rsid w:val="001332AB"/>
    <w:rsid w:val="001336D3"/>
    <w:rsid w:val="00133D38"/>
    <w:rsid w:val="00134DCA"/>
    <w:rsid w:val="001356B7"/>
    <w:rsid w:val="00136213"/>
    <w:rsid w:val="001367F8"/>
    <w:rsid w:val="00136A98"/>
    <w:rsid w:val="0013769F"/>
    <w:rsid w:val="00137B9A"/>
    <w:rsid w:val="00137DB9"/>
    <w:rsid w:val="00140732"/>
    <w:rsid w:val="00140CCB"/>
    <w:rsid w:val="0014106C"/>
    <w:rsid w:val="001411FB"/>
    <w:rsid w:val="001414CE"/>
    <w:rsid w:val="00141A8D"/>
    <w:rsid w:val="00142214"/>
    <w:rsid w:val="00142940"/>
    <w:rsid w:val="00142A14"/>
    <w:rsid w:val="00142F8F"/>
    <w:rsid w:val="0014323D"/>
    <w:rsid w:val="00143F77"/>
    <w:rsid w:val="00144576"/>
    <w:rsid w:val="00144E74"/>
    <w:rsid w:val="00146065"/>
    <w:rsid w:val="001462C8"/>
    <w:rsid w:val="0014757B"/>
    <w:rsid w:val="00150230"/>
    <w:rsid w:val="0015091B"/>
    <w:rsid w:val="00150933"/>
    <w:rsid w:val="00150BE7"/>
    <w:rsid w:val="00151642"/>
    <w:rsid w:val="0015175F"/>
    <w:rsid w:val="00152204"/>
    <w:rsid w:val="00152B6F"/>
    <w:rsid w:val="00153183"/>
    <w:rsid w:val="00153430"/>
    <w:rsid w:val="00153992"/>
    <w:rsid w:val="00153A01"/>
    <w:rsid w:val="00153B5B"/>
    <w:rsid w:val="00153DF8"/>
    <w:rsid w:val="00154690"/>
    <w:rsid w:val="0015495F"/>
    <w:rsid w:val="00154B17"/>
    <w:rsid w:val="0015509A"/>
    <w:rsid w:val="001557AE"/>
    <w:rsid w:val="001560D1"/>
    <w:rsid w:val="001562D5"/>
    <w:rsid w:val="00156710"/>
    <w:rsid w:val="0015739F"/>
    <w:rsid w:val="0015785A"/>
    <w:rsid w:val="0016040E"/>
    <w:rsid w:val="0016047A"/>
    <w:rsid w:val="001608E1"/>
    <w:rsid w:val="00160AA8"/>
    <w:rsid w:val="0016242C"/>
    <w:rsid w:val="0016254D"/>
    <w:rsid w:val="00162852"/>
    <w:rsid w:val="00162901"/>
    <w:rsid w:val="00162C66"/>
    <w:rsid w:val="001634E9"/>
    <w:rsid w:val="00163795"/>
    <w:rsid w:val="00163AFE"/>
    <w:rsid w:val="00163CE6"/>
    <w:rsid w:val="00164515"/>
    <w:rsid w:val="001645A4"/>
    <w:rsid w:val="001647E7"/>
    <w:rsid w:val="00164C6E"/>
    <w:rsid w:val="001652CA"/>
    <w:rsid w:val="001656EE"/>
    <w:rsid w:val="00166272"/>
    <w:rsid w:val="00166423"/>
    <w:rsid w:val="00166735"/>
    <w:rsid w:val="00170442"/>
    <w:rsid w:val="0017051D"/>
    <w:rsid w:val="001708B3"/>
    <w:rsid w:val="00170AA3"/>
    <w:rsid w:val="0017109D"/>
    <w:rsid w:val="001712E1"/>
    <w:rsid w:val="001719ED"/>
    <w:rsid w:val="0017217E"/>
    <w:rsid w:val="0017295E"/>
    <w:rsid w:val="00172BF0"/>
    <w:rsid w:val="00173337"/>
    <w:rsid w:val="00173418"/>
    <w:rsid w:val="001734AA"/>
    <w:rsid w:val="00173815"/>
    <w:rsid w:val="00173B66"/>
    <w:rsid w:val="0017564C"/>
    <w:rsid w:val="0017567C"/>
    <w:rsid w:val="001758A9"/>
    <w:rsid w:val="0017689C"/>
    <w:rsid w:val="00177760"/>
    <w:rsid w:val="00177AB0"/>
    <w:rsid w:val="001805C4"/>
    <w:rsid w:val="001807EA"/>
    <w:rsid w:val="00180E02"/>
    <w:rsid w:val="00180E36"/>
    <w:rsid w:val="00180FEA"/>
    <w:rsid w:val="0018117F"/>
    <w:rsid w:val="0018172E"/>
    <w:rsid w:val="00181775"/>
    <w:rsid w:val="00181FF3"/>
    <w:rsid w:val="001825DB"/>
    <w:rsid w:val="0018284F"/>
    <w:rsid w:val="0018296D"/>
    <w:rsid w:val="0018345A"/>
    <w:rsid w:val="00183838"/>
    <w:rsid w:val="001839A7"/>
    <w:rsid w:val="00183AF0"/>
    <w:rsid w:val="0018417F"/>
    <w:rsid w:val="0018505A"/>
    <w:rsid w:val="00185D68"/>
    <w:rsid w:val="0018643C"/>
    <w:rsid w:val="00186DC8"/>
    <w:rsid w:val="0018734D"/>
    <w:rsid w:val="00187B2A"/>
    <w:rsid w:val="0019046E"/>
    <w:rsid w:val="00190FC5"/>
    <w:rsid w:val="00191603"/>
    <w:rsid w:val="00191C15"/>
    <w:rsid w:val="00192220"/>
    <w:rsid w:val="00192225"/>
    <w:rsid w:val="00192914"/>
    <w:rsid w:val="00192BDD"/>
    <w:rsid w:val="00192D32"/>
    <w:rsid w:val="001931C1"/>
    <w:rsid w:val="0019377B"/>
    <w:rsid w:val="001938D1"/>
    <w:rsid w:val="0019452A"/>
    <w:rsid w:val="0019479E"/>
    <w:rsid w:val="00194821"/>
    <w:rsid w:val="00194A93"/>
    <w:rsid w:val="00194C9B"/>
    <w:rsid w:val="00194E85"/>
    <w:rsid w:val="00195334"/>
    <w:rsid w:val="0019565C"/>
    <w:rsid w:val="001957D8"/>
    <w:rsid w:val="001957F2"/>
    <w:rsid w:val="0019604F"/>
    <w:rsid w:val="00196607"/>
    <w:rsid w:val="00196DFA"/>
    <w:rsid w:val="00197212"/>
    <w:rsid w:val="00197878"/>
    <w:rsid w:val="00197B91"/>
    <w:rsid w:val="00197C02"/>
    <w:rsid w:val="001A02CF"/>
    <w:rsid w:val="001A0C6A"/>
    <w:rsid w:val="001A0DDF"/>
    <w:rsid w:val="001A1577"/>
    <w:rsid w:val="001A1DCB"/>
    <w:rsid w:val="001A1EE9"/>
    <w:rsid w:val="001A2D2A"/>
    <w:rsid w:val="001A2DE0"/>
    <w:rsid w:val="001A38CE"/>
    <w:rsid w:val="001A4018"/>
    <w:rsid w:val="001A41A1"/>
    <w:rsid w:val="001A46BA"/>
    <w:rsid w:val="001A4701"/>
    <w:rsid w:val="001A4E70"/>
    <w:rsid w:val="001A54E8"/>
    <w:rsid w:val="001A5716"/>
    <w:rsid w:val="001A5A01"/>
    <w:rsid w:val="001A5A63"/>
    <w:rsid w:val="001A60C8"/>
    <w:rsid w:val="001A6927"/>
    <w:rsid w:val="001A7090"/>
    <w:rsid w:val="001A7404"/>
    <w:rsid w:val="001B00C8"/>
    <w:rsid w:val="001B021E"/>
    <w:rsid w:val="001B194D"/>
    <w:rsid w:val="001B2A9C"/>
    <w:rsid w:val="001B2BA4"/>
    <w:rsid w:val="001B2DDE"/>
    <w:rsid w:val="001B326B"/>
    <w:rsid w:val="001B392B"/>
    <w:rsid w:val="001B3E78"/>
    <w:rsid w:val="001B4275"/>
    <w:rsid w:val="001B4E7E"/>
    <w:rsid w:val="001B5330"/>
    <w:rsid w:val="001B56AF"/>
    <w:rsid w:val="001B5DDE"/>
    <w:rsid w:val="001B6B1A"/>
    <w:rsid w:val="001B6D79"/>
    <w:rsid w:val="001B6F27"/>
    <w:rsid w:val="001B70C0"/>
    <w:rsid w:val="001B7D65"/>
    <w:rsid w:val="001B7DEC"/>
    <w:rsid w:val="001B7FF1"/>
    <w:rsid w:val="001C0A56"/>
    <w:rsid w:val="001C0D67"/>
    <w:rsid w:val="001C0DC9"/>
    <w:rsid w:val="001C14CD"/>
    <w:rsid w:val="001C14F9"/>
    <w:rsid w:val="001C16A5"/>
    <w:rsid w:val="001C1C0C"/>
    <w:rsid w:val="001C2102"/>
    <w:rsid w:val="001C23D9"/>
    <w:rsid w:val="001C2454"/>
    <w:rsid w:val="001C249D"/>
    <w:rsid w:val="001C25DB"/>
    <w:rsid w:val="001C3981"/>
    <w:rsid w:val="001C40AC"/>
    <w:rsid w:val="001C4478"/>
    <w:rsid w:val="001C4C9A"/>
    <w:rsid w:val="001C550F"/>
    <w:rsid w:val="001C5730"/>
    <w:rsid w:val="001C5C46"/>
    <w:rsid w:val="001C74BC"/>
    <w:rsid w:val="001D02E6"/>
    <w:rsid w:val="001D0812"/>
    <w:rsid w:val="001D1AE4"/>
    <w:rsid w:val="001D2459"/>
    <w:rsid w:val="001D258C"/>
    <w:rsid w:val="001D2C12"/>
    <w:rsid w:val="001D2E41"/>
    <w:rsid w:val="001D4D29"/>
    <w:rsid w:val="001D4DEF"/>
    <w:rsid w:val="001D5610"/>
    <w:rsid w:val="001D6730"/>
    <w:rsid w:val="001D6775"/>
    <w:rsid w:val="001D6A95"/>
    <w:rsid w:val="001D73C5"/>
    <w:rsid w:val="001D7AB0"/>
    <w:rsid w:val="001D7BAD"/>
    <w:rsid w:val="001E0531"/>
    <w:rsid w:val="001E0850"/>
    <w:rsid w:val="001E0D81"/>
    <w:rsid w:val="001E1872"/>
    <w:rsid w:val="001E1A39"/>
    <w:rsid w:val="001E20D8"/>
    <w:rsid w:val="001E28CF"/>
    <w:rsid w:val="001E2A81"/>
    <w:rsid w:val="001E2CA3"/>
    <w:rsid w:val="001E309D"/>
    <w:rsid w:val="001E36AA"/>
    <w:rsid w:val="001E401E"/>
    <w:rsid w:val="001E4148"/>
    <w:rsid w:val="001E4571"/>
    <w:rsid w:val="001E462E"/>
    <w:rsid w:val="001E4911"/>
    <w:rsid w:val="001E4FAD"/>
    <w:rsid w:val="001E5065"/>
    <w:rsid w:val="001E5C5E"/>
    <w:rsid w:val="001E5FB3"/>
    <w:rsid w:val="001E62EC"/>
    <w:rsid w:val="001E6916"/>
    <w:rsid w:val="001E6AAE"/>
    <w:rsid w:val="001E6D49"/>
    <w:rsid w:val="001E6DF0"/>
    <w:rsid w:val="001E6E57"/>
    <w:rsid w:val="001E73BB"/>
    <w:rsid w:val="001E7545"/>
    <w:rsid w:val="001E767E"/>
    <w:rsid w:val="001F0DD2"/>
    <w:rsid w:val="001F1762"/>
    <w:rsid w:val="001F1890"/>
    <w:rsid w:val="001F1A58"/>
    <w:rsid w:val="001F1AC3"/>
    <w:rsid w:val="001F1BDC"/>
    <w:rsid w:val="001F23BE"/>
    <w:rsid w:val="001F2850"/>
    <w:rsid w:val="001F29F7"/>
    <w:rsid w:val="001F2D15"/>
    <w:rsid w:val="001F3A26"/>
    <w:rsid w:val="001F4108"/>
    <w:rsid w:val="001F4239"/>
    <w:rsid w:val="001F4E11"/>
    <w:rsid w:val="001F517F"/>
    <w:rsid w:val="001F5AA3"/>
    <w:rsid w:val="001F6D62"/>
    <w:rsid w:val="001F6DFD"/>
    <w:rsid w:val="001F7AC5"/>
    <w:rsid w:val="0020037F"/>
    <w:rsid w:val="00200923"/>
    <w:rsid w:val="00201149"/>
    <w:rsid w:val="002013BD"/>
    <w:rsid w:val="00201407"/>
    <w:rsid w:val="00201670"/>
    <w:rsid w:val="00201A7E"/>
    <w:rsid w:val="00202749"/>
    <w:rsid w:val="00202E1A"/>
    <w:rsid w:val="00203319"/>
    <w:rsid w:val="00203AB3"/>
    <w:rsid w:val="00204098"/>
    <w:rsid w:val="002041C9"/>
    <w:rsid w:val="00204312"/>
    <w:rsid w:val="00204440"/>
    <w:rsid w:val="002045BA"/>
    <w:rsid w:val="00205BF1"/>
    <w:rsid w:val="00205EF9"/>
    <w:rsid w:val="00206407"/>
    <w:rsid w:val="00206D23"/>
    <w:rsid w:val="002073A5"/>
    <w:rsid w:val="002078D1"/>
    <w:rsid w:val="00207E7B"/>
    <w:rsid w:val="00210D71"/>
    <w:rsid w:val="00211065"/>
    <w:rsid w:val="002116A8"/>
    <w:rsid w:val="002117C3"/>
    <w:rsid w:val="00211D80"/>
    <w:rsid w:val="00212785"/>
    <w:rsid w:val="002127AD"/>
    <w:rsid w:val="0021283D"/>
    <w:rsid w:val="00212D25"/>
    <w:rsid w:val="0021355B"/>
    <w:rsid w:val="002136F4"/>
    <w:rsid w:val="00213846"/>
    <w:rsid w:val="00214371"/>
    <w:rsid w:val="00214EAC"/>
    <w:rsid w:val="00214F7D"/>
    <w:rsid w:val="002152C4"/>
    <w:rsid w:val="00215517"/>
    <w:rsid w:val="00215A50"/>
    <w:rsid w:val="00215B59"/>
    <w:rsid w:val="00215DBE"/>
    <w:rsid w:val="0021625A"/>
    <w:rsid w:val="002171C8"/>
    <w:rsid w:val="00217290"/>
    <w:rsid w:val="00217428"/>
    <w:rsid w:val="00217472"/>
    <w:rsid w:val="002179A2"/>
    <w:rsid w:val="00220898"/>
    <w:rsid w:val="002215C2"/>
    <w:rsid w:val="00221681"/>
    <w:rsid w:val="00221701"/>
    <w:rsid w:val="002218A6"/>
    <w:rsid w:val="00221A96"/>
    <w:rsid w:val="00221D8F"/>
    <w:rsid w:val="00221E6D"/>
    <w:rsid w:val="00221F43"/>
    <w:rsid w:val="00222493"/>
    <w:rsid w:val="002229D1"/>
    <w:rsid w:val="00222DA3"/>
    <w:rsid w:val="00223A93"/>
    <w:rsid w:val="00223D1D"/>
    <w:rsid w:val="0022485A"/>
    <w:rsid w:val="00224CFF"/>
    <w:rsid w:val="00224D33"/>
    <w:rsid w:val="0022515D"/>
    <w:rsid w:val="0022531F"/>
    <w:rsid w:val="002256E8"/>
    <w:rsid w:val="00225873"/>
    <w:rsid w:val="00225C3A"/>
    <w:rsid w:val="002264C8"/>
    <w:rsid w:val="00226902"/>
    <w:rsid w:val="002274EB"/>
    <w:rsid w:val="002303EA"/>
    <w:rsid w:val="002305EA"/>
    <w:rsid w:val="00231482"/>
    <w:rsid w:val="002316CD"/>
    <w:rsid w:val="00231C4D"/>
    <w:rsid w:val="0023206D"/>
    <w:rsid w:val="002323AF"/>
    <w:rsid w:val="00232B4E"/>
    <w:rsid w:val="002336E9"/>
    <w:rsid w:val="002338E6"/>
    <w:rsid w:val="00233ADE"/>
    <w:rsid w:val="00234342"/>
    <w:rsid w:val="002344FB"/>
    <w:rsid w:val="002350D4"/>
    <w:rsid w:val="00235B0B"/>
    <w:rsid w:val="00235D36"/>
    <w:rsid w:val="00236DD1"/>
    <w:rsid w:val="00236F41"/>
    <w:rsid w:val="00237CFE"/>
    <w:rsid w:val="002401CB"/>
    <w:rsid w:val="002405A7"/>
    <w:rsid w:val="00240C68"/>
    <w:rsid w:val="00241106"/>
    <w:rsid w:val="002411B3"/>
    <w:rsid w:val="00241730"/>
    <w:rsid w:val="002428F3"/>
    <w:rsid w:val="00242C0B"/>
    <w:rsid w:val="00242E19"/>
    <w:rsid w:val="00243541"/>
    <w:rsid w:val="0024359E"/>
    <w:rsid w:val="0024395D"/>
    <w:rsid w:val="002439CD"/>
    <w:rsid w:val="00243BA5"/>
    <w:rsid w:val="0024447A"/>
    <w:rsid w:val="00244720"/>
    <w:rsid w:val="00244C2E"/>
    <w:rsid w:val="0024518B"/>
    <w:rsid w:val="0024569D"/>
    <w:rsid w:val="00245776"/>
    <w:rsid w:val="00245CFD"/>
    <w:rsid w:val="002461B0"/>
    <w:rsid w:val="00246715"/>
    <w:rsid w:val="00246731"/>
    <w:rsid w:val="00246C45"/>
    <w:rsid w:val="002471D3"/>
    <w:rsid w:val="002472FA"/>
    <w:rsid w:val="002477F7"/>
    <w:rsid w:val="00247A46"/>
    <w:rsid w:val="00250956"/>
    <w:rsid w:val="00250E6F"/>
    <w:rsid w:val="00250EA7"/>
    <w:rsid w:val="002513D6"/>
    <w:rsid w:val="00251ACB"/>
    <w:rsid w:val="00252096"/>
    <w:rsid w:val="0025239F"/>
    <w:rsid w:val="0025255F"/>
    <w:rsid w:val="002527A3"/>
    <w:rsid w:val="00252D86"/>
    <w:rsid w:val="0025347E"/>
    <w:rsid w:val="0025359B"/>
    <w:rsid w:val="002538D3"/>
    <w:rsid w:val="00256173"/>
    <w:rsid w:val="002565A0"/>
    <w:rsid w:val="00256B05"/>
    <w:rsid w:val="00257AB7"/>
    <w:rsid w:val="00257C02"/>
    <w:rsid w:val="00257E59"/>
    <w:rsid w:val="00260333"/>
    <w:rsid w:val="00260AAE"/>
    <w:rsid w:val="002610BC"/>
    <w:rsid w:val="002617E0"/>
    <w:rsid w:val="00261BF4"/>
    <w:rsid w:val="00261C80"/>
    <w:rsid w:val="0026202E"/>
    <w:rsid w:val="00262CCB"/>
    <w:rsid w:val="00262D82"/>
    <w:rsid w:val="00262DAB"/>
    <w:rsid w:val="002635C5"/>
    <w:rsid w:val="00263688"/>
    <w:rsid w:val="00263CFD"/>
    <w:rsid w:val="00264479"/>
    <w:rsid w:val="002649EC"/>
    <w:rsid w:val="002650D9"/>
    <w:rsid w:val="00265A17"/>
    <w:rsid w:val="00265A3C"/>
    <w:rsid w:val="00266612"/>
    <w:rsid w:val="00266C34"/>
    <w:rsid w:val="00266C46"/>
    <w:rsid w:val="002671FF"/>
    <w:rsid w:val="0026772C"/>
    <w:rsid w:val="00267987"/>
    <w:rsid w:val="00267B8C"/>
    <w:rsid w:val="00267DCA"/>
    <w:rsid w:val="002705EF"/>
    <w:rsid w:val="00270BBD"/>
    <w:rsid w:val="00270EE5"/>
    <w:rsid w:val="00271360"/>
    <w:rsid w:val="002723D3"/>
    <w:rsid w:val="00272533"/>
    <w:rsid w:val="00272836"/>
    <w:rsid w:val="00272BA1"/>
    <w:rsid w:val="002730BA"/>
    <w:rsid w:val="0027328B"/>
    <w:rsid w:val="002733C6"/>
    <w:rsid w:val="002733DD"/>
    <w:rsid w:val="0027352E"/>
    <w:rsid w:val="002736DC"/>
    <w:rsid w:val="00273DFE"/>
    <w:rsid w:val="002746EF"/>
    <w:rsid w:val="00275381"/>
    <w:rsid w:val="002754E1"/>
    <w:rsid w:val="002769F3"/>
    <w:rsid w:val="002775BF"/>
    <w:rsid w:val="002776B7"/>
    <w:rsid w:val="002777EA"/>
    <w:rsid w:val="002809DE"/>
    <w:rsid w:val="00280A53"/>
    <w:rsid w:val="00280BD7"/>
    <w:rsid w:val="00280D69"/>
    <w:rsid w:val="002815D5"/>
    <w:rsid w:val="00282AA0"/>
    <w:rsid w:val="00282C55"/>
    <w:rsid w:val="00282EF8"/>
    <w:rsid w:val="00283CBF"/>
    <w:rsid w:val="00283D1E"/>
    <w:rsid w:val="00284737"/>
    <w:rsid w:val="00284F34"/>
    <w:rsid w:val="0028523E"/>
    <w:rsid w:val="00286090"/>
    <w:rsid w:val="002861BC"/>
    <w:rsid w:val="002861F4"/>
    <w:rsid w:val="00286408"/>
    <w:rsid w:val="002867E2"/>
    <w:rsid w:val="002868C4"/>
    <w:rsid w:val="0028692F"/>
    <w:rsid w:val="00287789"/>
    <w:rsid w:val="002878C5"/>
    <w:rsid w:val="00287FFB"/>
    <w:rsid w:val="00290728"/>
    <w:rsid w:val="002912D2"/>
    <w:rsid w:val="00291C9F"/>
    <w:rsid w:val="00291FFB"/>
    <w:rsid w:val="002921B1"/>
    <w:rsid w:val="00292B05"/>
    <w:rsid w:val="00292C18"/>
    <w:rsid w:val="00292DF7"/>
    <w:rsid w:val="00292FBF"/>
    <w:rsid w:val="00293400"/>
    <w:rsid w:val="002934D9"/>
    <w:rsid w:val="00293667"/>
    <w:rsid w:val="0029398E"/>
    <w:rsid w:val="002939FC"/>
    <w:rsid w:val="00293B4E"/>
    <w:rsid w:val="00293C83"/>
    <w:rsid w:val="00293EAA"/>
    <w:rsid w:val="00294B25"/>
    <w:rsid w:val="00295294"/>
    <w:rsid w:val="0029535D"/>
    <w:rsid w:val="00295723"/>
    <w:rsid w:val="00295C11"/>
    <w:rsid w:val="00296CC0"/>
    <w:rsid w:val="00296DE5"/>
    <w:rsid w:val="00296EB7"/>
    <w:rsid w:val="002974DD"/>
    <w:rsid w:val="00297AEC"/>
    <w:rsid w:val="00297CEB"/>
    <w:rsid w:val="002A0007"/>
    <w:rsid w:val="002A01F5"/>
    <w:rsid w:val="002A0A15"/>
    <w:rsid w:val="002A14AE"/>
    <w:rsid w:val="002A2369"/>
    <w:rsid w:val="002A2490"/>
    <w:rsid w:val="002A29E7"/>
    <w:rsid w:val="002A2AAA"/>
    <w:rsid w:val="002A319E"/>
    <w:rsid w:val="002A32CE"/>
    <w:rsid w:val="002A3363"/>
    <w:rsid w:val="002A3633"/>
    <w:rsid w:val="002A3ADC"/>
    <w:rsid w:val="002A51DF"/>
    <w:rsid w:val="002A5FFE"/>
    <w:rsid w:val="002A6712"/>
    <w:rsid w:val="002A70F8"/>
    <w:rsid w:val="002A715F"/>
    <w:rsid w:val="002A71FF"/>
    <w:rsid w:val="002A78A7"/>
    <w:rsid w:val="002A7DD1"/>
    <w:rsid w:val="002B014F"/>
    <w:rsid w:val="002B0F1D"/>
    <w:rsid w:val="002B1160"/>
    <w:rsid w:val="002B1CBF"/>
    <w:rsid w:val="002B222D"/>
    <w:rsid w:val="002B2722"/>
    <w:rsid w:val="002B2E61"/>
    <w:rsid w:val="002B2EDB"/>
    <w:rsid w:val="002B341F"/>
    <w:rsid w:val="002B35AC"/>
    <w:rsid w:val="002B446B"/>
    <w:rsid w:val="002B46FE"/>
    <w:rsid w:val="002B59F5"/>
    <w:rsid w:val="002B5B49"/>
    <w:rsid w:val="002B5EE1"/>
    <w:rsid w:val="002B60A1"/>
    <w:rsid w:val="002B6169"/>
    <w:rsid w:val="002B6351"/>
    <w:rsid w:val="002B6AE3"/>
    <w:rsid w:val="002C052B"/>
    <w:rsid w:val="002C0895"/>
    <w:rsid w:val="002C08B0"/>
    <w:rsid w:val="002C0B03"/>
    <w:rsid w:val="002C1038"/>
    <w:rsid w:val="002C124D"/>
    <w:rsid w:val="002C17D0"/>
    <w:rsid w:val="002C1812"/>
    <w:rsid w:val="002C1978"/>
    <w:rsid w:val="002C2B51"/>
    <w:rsid w:val="002C2FF1"/>
    <w:rsid w:val="002C3059"/>
    <w:rsid w:val="002C372C"/>
    <w:rsid w:val="002C3889"/>
    <w:rsid w:val="002C478D"/>
    <w:rsid w:val="002C48AA"/>
    <w:rsid w:val="002C4A64"/>
    <w:rsid w:val="002C4C65"/>
    <w:rsid w:val="002C50C9"/>
    <w:rsid w:val="002C530B"/>
    <w:rsid w:val="002C599A"/>
    <w:rsid w:val="002C5A72"/>
    <w:rsid w:val="002C5E78"/>
    <w:rsid w:val="002C5F09"/>
    <w:rsid w:val="002C616F"/>
    <w:rsid w:val="002C6287"/>
    <w:rsid w:val="002C678E"/>
    <w:rsid w:val="002C6CE6"/>
    <w:rsid w:val="002C6D09"/>
    <w:rsid w:val="002C7124"/>
    <w:rsid w:val="002C717F"/>
    <w:rsid w:val="002C71C2"/>
    <w:rsid w:val="002C7A2A"/>
    <w:rsid w:val="002D04FD"/>
    <w:rsid w:val="002D0632"/>
    <w:rsid w:val="002D0CB1"/>
    <w:rsid w:val="002D1365"/>
    <w:rsid w:val="002D1B29"/>
    <w:rsid w:val="002D2702"/>
    <w:rsid w:val="002D2DEC"/>
    <w:rsid w:val="002D2DFC"/>
    <w:rsid w:val="002D2E42"/>
    <w:rsid w:val="002D2E6D"/>
    <w:rsid w:val="002D2FD5"/>
    <w:rsid w:val="002D3185"/>
    <w:rsid w:val="002D32AC"/>
    <w:rsid w:val="002D3457"/>
    <w:rsid w:val="002D3BEB"/>
    <w:rsid w:val="002D493E"/>
    <w:rsid w:val="002D5665"/>
    <w:rsid w:val="002D5C10"/>
    <w:rsid w:val="002D5CD1"/>
    <w:rsid w:val="002D5EDB"/>
    <w:rsid w:val="002D6884"/>
    <w:rsid w:val="002D771C"/>
    <w:rsid w:val="002E01D2"/>
    <w:rsid w:val="002E0363"/>
    <w:rsid w:val="002E0558"/>
    <w:rsid w:val="002E0AE9"/>
    <w:rsid w:val="002E0B07"/>
    <w:rsid w:val="002E15AB"/>
    <w:rsid w:val="002E164E"/>
    <w:rsid w:val="002E18D4"/>
    <w:rsid w:val="002E1924"/>
    <w:rsid w:val="002E1B1F"/>
    <w:rsid w:val="002E1B7C"/>
    <w:rsid w:val="002E1B88"/>
    <w:rsid w:val="002E1EEE"/>
    <w:rsid w:val="002E2440"/>
    <w:rsid w:val="002E2477"/>
    <w:rsid w:val="002E25E5"/>
    <w:rsid w:val="002E2EB0"/>
    <w:rsid w:val="002E3EFB"/>
    <w:rsid w:val="002E4D80"/>
    <w:rsid w:val="002E5A89"/>
    <w:rsid w:val="002E5B75"/>
    <w:rsid w:val="002E5B8E"/>
    <w:rsid w:val="002E5C4A"/>
    <w:rsid w:val="002E5F9A"/>
    <w:rsid w:val="002E6071"/>
    <w:rsid w:val="002E6241"/>
    <w:rsid w:val="002E696E"/>
    <w:rsid w:val="002E738A"/>
    <w:rsid w:val="002E743F"/>
    <w:rsid w:val="002E7464"/>
    <w:rsid w:val="002E765A"/>
    <w:rsid w:val="002E7A61"/>
    <w:rsid w:val="002F02DE"/>
    <w:rsid w:val="002F02FC"/>
    <w:rsid w:val="002F05F0"/>
    <w:rsid w:val="002F10D0"/>
    <w:rsid w:val="002F1527"/>
    <w:rsid w:val="002F16ED"/>
    <w:rsid w:val="002F1AA1"/>
    <w:rsid w:val="002F2278"/>
    <w:rsid w:val="002F235B"/>
    <w:rsid w:val="002F29A3"/>
    <w:rsid w:val="002F341A"/>
    <w:rsid w:val="002F3AE1"/>
    <w:rsid w:val="002F42CB"/>
    <w:rsid w:val="002F42F8"/>
    <w:rsid w:val="002F47DD"/>
    <w:rsid w:val="002F4C78"/>
    <w:rsid w:val="002F54CD"/>
    <w:rsid w:val="002F5646"/>
    <w:rsid w:val="002F589F"/>
    <w:rsid w:val="002F5C04"/>
    <w:rsid w:val="002F5F98"/>
    <w:rsid w:val="002F6061"/>
    <w:rsid w:val="002F6ADB"/>
    <w:rsid w:val="002F6B4C"/>
    <w:rsid w:val="002F715E"/>
    <w:rsid w:val="002F7643"/>
    <w:rsid w:val="002F77C9"/>
    <w:rsid w:val="003008B0"/>
    <w:rsid w:val="00300FE0"/>
    <w:rsid w:val="0030102C"/>
    <w:rsid w:val="00302508"/>
    <w:rsid w:val="00302BEC"/>
    <w:rsid w:val="00302FB3"/>
    <w:rsid w:val="0030344F"/>
    <w:rsid w:val="0030397B"/>
    <w:rsid w:val="0030404B"/>
    <w:rsid w:val="003041F7"/>
    <w:rsid w:val="0030462A"/>
    <w:rsid w:val="00304A27"/>
    <w:rsid w:val="00304F3B"/>
    <w:rsid w:val="0030508F"/>
    <w:rsid w:val="00305537"/>
    <w:rsid w:val="003055FE"/>
    <w:rsid w:val="0030571D"/>
    <w:rsid w:val="00305D2D"/>
    <w:rsid w:val="003070B7"/>
    <w:rsid w:val="003070FF"/>
    <w:rsid w:val="003076C3"/>
    <w:rsid w:val="003077BE"/>
    <w:rsid w:val="003079CD"/>
    <w:rsid w:val="0031007B"/>
    <w:rsid w:val="00310154"/>
    <w:rsid w:val="00310840"/>
    <w:rsid w:val="00310A90"/>
    <w:rsid w:val="00310B91"/>
    <w:rsid w:val="00310BC2"/>
    <w:rsid w:val="00310E97"/>
    <w:rsid w:val="00310F66"/>
    <w:rsid w:val="00312B4B"/>
    <w:rsid w:val="0031337B"/>
    <w:rsid w:val="00313714"/>
    <w:rsid w:val="00313897"/>
    <w:rsid w:val="00313C77"/>
    <w:rsid w:val="00313F09"/>
    <w:rsid w:val="00313F92"/>
    <w:rsid w:val="0031403C"/>
    <w:rsid w:val="00314B18"/>
    <w:rsid w:val="003156FB"/>
    <w:rsid w:val="003162F3"/>
    <w:rsid w:val="00316F93"/>
    <w:rsid w:val="003172D0"/>
    <w:rsid w:val="0031765C"/>
    <w:rsid w:val="00317B70"/>
    <w:rsid w:val="00317F5C"/>
    <w:rsid w:val="0032078C"/>
    <w:rsid w:val="00320C39"/>
    <w:rsid w:val="003212C0"/>
    <w:rsid w:val="0032130D"/>
    <w:rsid w:val="003216F1"/>
    <w:rsid w:val="00321861"/>
    <w:rsid w:val="003218FA"/>
    <w:rsid w:val="003219CC"/>
    <w:rsid w:val="00321BE3"/>
    <w:rsid w:val="003223C9"/>
    <w:rsid w:val="00322631"/>
    <w:rsid w:val="00322B19"/>
    <w:rsid w:val="003231DC"/>
    <w:rsid w:val="0032357B"/>
    <w:rsid w:val="00323B5C"/>
    <w:rsid w:val="00323D7F"/>
    <w:rsid w:val="00325994"/>
    <w:rsid w:val="003259CB"/>
    <w:rsid w:val="00325C67"/>
    <w:rsid w:val="00325E7F"/>
    <w:rsid w:val="00326066"/>
    <w:rsid w:val="0032664B"/>
    <w:rsid w:val="003267FD"/>
    <w:rsid w:val="00326A5C"/>
    <w:rsid w:val="00326BF0"/>
    <w:rsid w:val="00326C59"/>
    <w:rsid w:val="00326EFB"/>
    <w:rsid w:val="00327303"/>
    <w:rsid w:val="0032789D"/>
    <w:rsid w:val="003278EE"/>
    <w:rsid w:val="00327EAF"/>
    <w:rsid w:val="00327EB7"/>
    <w:rsid w:val="0033010E"/>
    <w:rsid w:val="00330B18"/>
    <w:rsid w:val="00330B9A"/>
    <w:rsid w:val="00330DD3"/>
    <w:rsid w:val="0033166E"/>
    <w:rsid w:val="00332019"/>
    <w:rsid w:val="0033209D"/>
    <w:rsid w:val="00333D1F"/>
    <w:rsid w:val="00333E57"/>
    <w:rsid w:val="00334557"/>
    <w:rsid w:val="003345CA"/>
    <w:rsid w:val="0033463F"/>
    <w:rsid w:val="003349DA"/>
    <w:rsid w:val="00334D53"/>
    <w:rsid w:val="00335128"/>
    <w:rsid w:val="003355B7"/>
    <w:rsid w:val="00335F04"/>
    <w:rsid w:val="00336082"/>
    <w:rsid w:val="003361F8"/>
    <w:rsid w:val="003365AC"/>
    <w:rsid w:val="00336A37"/>
    <w:rsid w:val="00336CC9"/>
    <w:rsid w:val="00337B0F"/>
    <w:rsid w:val="00337E60"/>
    <w:rsid w:val="00340126"/>
    <w:rsid w:val="003401CD"/>
    <w:rsid w:val="0034080F"/>
    <w:rsid w:val="00340A0D"/>
    <w:rsid w:val="00340CA5"/>
    <w:rsid w:val="003411E0"/>
    <w:rsid w:val="00341580"/>
    <w:rsid w:val="0034181A"/>
    <w:rsid w:val="00341D8A"/>
    <w:rsid w:val="00341DD0"/>
    <w:rsid w:val="0034213E"/>
    <w:rsid w:val="00342B4D"/>
    <w:rsid w:val="00343219"/>
    <w:rsid w:val="003434EB"/>
    <w:rsid w:val="0034361F"/>
    <w:rsid w:val="00343B53"/>
    <w:rsid w:val="00343CBC"/>
    <w:rsid w:val="00343CE0"/>
    <w:rsid w:val="00344657"/>
    <w:rsid w:val="0034480E"/>
    <w:rsid w:val="00344822"/>
    <w:rsid w:val="00344AEF"/>
    <w:rsid w:val="00344CFD"/>
    <w:rsid w:val="00345083"/>
    <w:rsid w:val="003450C1"/>
    <w:rsid w:val="003455EC"/>
    <w:rsid w:val="00345652"/>
    <w:rsid w:val="003457A9"/>
    <w:rsid w:val="00345973"/>
    <w:rsid w:val="00345B7B"/>
    <w:rsid w:val="00345D3B"/>
    <w:rsid w:val="00346407"/>
    <w:rsid w:val="0034692E"/>
    <w:rsid w:val="0034726E"/>
    <w:rsid w:val="003508BF"/>
    <w:rsid w:val="00350C97"/>
    <w:rsid w:val="00350CD2"/>
    <w:rsid w:val="0035104F"/>
    <w:rsid w:val="003511AB"/>
    <w:rsid w:val="00351458"/>
    <w:rsid w:val="003515D8"/>
    <w:rsid w:val="00351E53"/>
    <w:rsid w:val="00351F18"/>
    <w:rsid w:val="0035259F"/>
    <w:rsid w:val="00352842"/>
    <w:rsid w:val="003528A1"/>
    <w:rsid w:val="00352E8B"/>
    <w:rsid w:val="00353724"/>
    <w:rsid w:val="00353BD2"/>
    <w:rsid w:val="0035442E"/>
    <w:rsid w:val="00354DC6"/>
    <w:rsid w:val="00355BC8"/>
    <w:rsid w:val="0035640C"/>
    <w:rsid w:val="003565A9"/>
    <w:rsid w:val="0035698E"/>
    <w:rsid w:val="0035781D"/>
    <w:rsid w:val="003578D1"/>
    <w:rsid w:val="00357CE0"/>
    <w:rsid w:val="00360407"/>
    <w:rsid w:val="00360CF0"/>
    <w:rsid w:val="00360F54"/>
    <w:rsid w:val="00361248"/>
    <w:rsid w:val="003619B0"/>
    <w:rsid w:val="00361FDA"/>
    <w:rsid w:val="0036257C"/>
    <w:rsid w:val="0036290E"/>
    <w:rsid w:val="00362AA3"/>
    <w:rsid w:val="00362F0F"/>
    <w:rsid w:val="00363017"/>
    <w:rsid w:val="00363112"/>
    <w:rsid w:val="00363239"/>
    <w:rsid w:val="00363251"/>
    <w:rsid w:val="0036384B"/>
    <w:rsid w:val="00364407"/>
    <w:rsid w:val="003648FE"/>
    <w:rsid w:val="00365118"/>
    <w:rsid w:val="003656F0"/>
    <w:rsid w:val="00365961"/>
    <w:rsid w:val="00365D71"/>
    <w:rsid w:val="00365E87"/>
    <w:rsid w:val="0036606A"/>
    <w:rsid w:val="00366A0C"/>
    <w:rsid w:val="00366B2F"/>
    <w:rsid w:val="00366F19"/>
    <w:rsid w:val="00367000"/>
    <w:rsid w:val="003671A5"/>
    <w:rsid w:val="0036724C"/>
    <w:rsid w:val="0036758E"/>
    <w:rsid w:val="00367F3B"/>
    <w:rsid w:val="0037031B"/>
    <w:rsid w:val="00370A82"/>
    <w:rsid w:val="0037137C"/>
    <w:rsid w:val="00371BBD"/>
    <w:rsid w:val="003720EC"/>
    <w:rsid w:val="00372515"/>
    <w:rsid w:val="00373611"/>
    <w:rsid w:val="00373859"/>
    <w:rsid w:val="00373A1D"/>
    <w:rsid w:val="00373D59"/>
    <w:rsid w:val="00373E8B"/>
    <w:rsid w:val="003749AD"/>
    <w:rsid w:val="00375346"/>
    <w:rsid w:val="003762AF"/>
    <w:rsid w:val="00377096"/>
    <w:rsid w:val="003776DA"/>
    <w:rsid w:val="0037770A"/>
    <w:rsid w:val="0038038D"/>
    <w:rsid w:val="003804B8"/>
    <w:rsid w:val="0038098F"/>
    <w:rsid w:val="00380AD2"/>
    <w:rsid w:val="00380EBE"/>
    <w:rsid w:val="003815A8"/>
    <w:rsid w:val="003822C6"/>
    <w:rsid w:val="00382B99"/>
    <w:rsid w:val="00382EE0"/>
    <w:rsid w:val="00382FD7"/>
    <w:rsid w:val="00383F56"/>
    <w:rsid w:val="00384308"/>
    <w:rsid w:val="00384779"/>
    <w:rsid w:val="003847BE"/>
    <w:rsid w:val="00384BFB"/>
    <w:rsid w:val="00384F59"/>
    <w:rsid w:val="0038578C"/>
    <w:rsid w:val="003859AB"/>
    <w:rsid w:val="00385E71"/>
    <w:rsid w:val="00386419"/>
    <w:rsid w:val="003865B9"/>
    <w:rsid w:val="0038661C"/>
    <w:rsid w:val="00386DEE"/>
    <w:rsid w:val="003872D0"/>
    <w:rsid w:val="003879CD"/>
    <w:rsid w:val="00387F61"/>
    <w:rsid w:val="00390160"/>
    <w:rsid w:val="003902C4"/>
    <w:rsid w:val="00390A5A"/>
    <w:rsid w:val="0039120B"/>
    <w:rsid w:val="003916A3"/>
    <w:rsid w:val="00391A27"/>
    <w:rsid w:val="003929FD"/>
    <w:rsid w:val="00392F81"/>
    <w:rsid w:val="00393BE0"/>
    <w:rsid w:val="00394736"/>
    <w:rsid w:val="003949EE"/>
    <w:rsid w:val="00395286"/>
    <w:rsid w:val="00395801"/>
    <w:rsid w:val="003958F7"/>
    <w:rsid w:val="00395F1C"/>
    <w:rsid w:val="003960D7"/>
    <w:rsid w:val="00396292"/>
    <w:rsid w:val="00396338"/>
    <w:rsid w:val="00396741"/>
    <w:rsid w:val="003967DF"/>
    <w:rsid w:val="0039698E"/>
    <w:rsid w:val="00396EBC"/>
    <w:rsid w:val="003976FF"/>
    <w:rsid w:val="0039775B"/>
    <w:rsid w:val="00397AD4"/>
    <w:rsid w:val="00397E35"/>
    <w:rsid w:val="003A213E"/>
    <w:rsid w:val="003A260A"/>
    <w:rsid w:val="003A2D56"/>
    <w:rsid w:val="003A3469"/>
    <w:rsid w:val="003A3F2B"/>
    <w:rsid w:val="003A3F5C"/>
    <w:rsid w:val="003A413A"/>
    <w:rsid w:val="003A4598"/>
    <w:rsid w:val="003A462C"/>
    <w:rsid w:val="003A4807"/>
    <w:rsid w:val="003A487B"/>
    <w:rsid w:val="003A4D9C"/>
    <w:rsid w:val="003A4FA8"/>
    <w:rsid w:val="003A4FB6"/>
    <w:rsid w:val="003A559C"/>
    <w:rsid w:val="003A5EAD"/>
    <w:rsid w:val="003A64AD"/>
    <w:rsid w:val="003A65C8"/>
    <w:rsid w:val="003A69BE"/>
    <w:rsid w:val="003A74AA"/>
    <w:rsid w:val="003A795C"/>
    <w:rsid w:val="003A7D80"/>
    <w:rsid w:val="003A7ED5"/>
    <w:rsid w:val="003B001F"/>
    <w:rsid w:val="003B0172"/>
    <w:rsid w:val="003B040D"/>
    <w:rsid w:val="003B0994"/>
    <w:rsid w:val="003B0EEE"/>
    <w:rsid w:val="003B1954"/>
    <w:rsid w:val="003B2E17"/>
    <w:rsid w:val="003B316A"/>
    <w:rsid w:val="003B37B5"/>
    <w:rsid w:val="003B424A"/>
    <w:rsid w:val="003B4293"/>
    <w:rsid w:val="003B44AA"/>
    <w:rsid w:val="003B598C"/>
    <w:rsid w:val="003B6051"/>
    <w:rsid w:val="003B66E2"/>
    <w:rsid w:val="003B6AD9"/>
    <w:rsid w:val="003B6D4F"/>
    <w:rsid w:val="003C0A9C"/>
    <w:rsid w:val="003C0DA0"/>
    <w:rsid w:val="003C1250"/>
    <w:rsid w:val="003C1F1F"/>
    <w:rsid w:val="003C20E1"/>
    <w:rsid w:val="003C246C"/>
    <w:rsid w:val="003C28A8"/>
    <w:rsid w:val="003C3A7A"/>
    <w:rsid w:val="003C3A80"/>
    <w:rsid w:val="003C3AD8"/>
    <w:rsid w:val="003C3ED0"/>
    <w:rsid w:val="003C3FA1"/>
    <w:rsid w:val="003C4046"/>
    <w:rsid w:val="003C4150"/>
    <w:rsid w:val="003C4C75"/>
    <w:rsid w:val="003C4CCA"/>
    <w:rsid w:val="003C4F23"/>
    <w:rsid w:val="003C52F3"/>
    <w:rsid w:val="003C55AE"/>
    <w:rsid w:val="003C5BA0"/>
    <w:rsid w:val="003C6EA7"/>
    <w:rsid w:val="003C7107"/>
    <w:rsid w:val="003C71A1"/>
    <w:rsid w:val="003C79A4"/>
    <w:rsid w:val="003D00E5"/>
    <w:rsid w:val="003D0107"/>
    <w:rsid w:val="003D0873"/>
    <w:rsid w:val="003D0CBA"/>
    <w:rsid w:val="003D0EC1"/>
    <w:rsid w:val="003D222A"/>
    <w:rsid w:val="003D3272"/>
    <w:rsid w:val="003D3642"/>
    <w:rsid w:val="003D3A98"/>
    <w:rsid w:val="003D427D"/>
    <w:rsid w:val="003D46AF"/>
    <w:rsid w:val="003D48BC"/>
    <w:rsid w:val="003D497F"/>
    <w:rsid w:val="003D579A"/>
    <w:rsid w:val="003D62E7"/>
    <w:rsid w:val="003D6CD0"/>
    <w:rsid w:val="003D6F05"/>
    <w:rsid w:val="003D6F59"/>
    <w:rsid w:val="003D7574"/>
    <w:rsid w:val="003D75FE"/>
    <w:rsid w:val="003D7B64"/>
    <w:rsid w:val="003D7CAE"/>
    <w:rsid w:val="003E0196"/>
    <w:rsid w:val="003E03BB"/>
    <w:rsid w:val="003E0572"/>
    <w:rsid w:val="003E0813"/>
    <w:rsid w:val="003E099F"/>
    <w:rsid w:val="003E0F95"/>
    <w:rsid w:val="003E23D4"/>
    <w:rsid w:val="003E2716"/>
    <w:rsid w:val="003E2828"/>
    <w:rsid w:val="003E29AE"/>
    <w:rsid w:val="003E2AB0"/>
    <w:rsid w:val="003E2F07"/>
    <w:rsid w:val="003E31AB"/>
    <w:rsid w:val="003E43F3"/>
    <w:rsid w:val="003E5324"/>
    <w:rsid w:val="003E5CD8"/>
    <w:rsid w:val="003E745E"/>
    <w:rsid w:val="003E7D7E"/>
    <w:rsid w:val="003F0207"/>
    <w:rsid w:val="003F0417"/>
    <w:rsid w:val="003F058C"/>
    <w:rsid w:val="003F0690"/>
    <w:rsid w:val="003F085C"/>
    <w:rsid w:val="003F088D"/>
    <w:rsid w:val="003F0E9E"/>
    <w:rsid w:val="003F0FE0"/>
    <w:rsid w:val="003F1128"/>
    <w:rsid w:val="003F162F"/>
    <w:rsid w:val="003F184F"/>
    <w:rsid w:val="003F1F6B"/>
    <w:rsid w:val="003F20CC"/>
    <w:rsid w:val="003F2B7E"/>
    <w:rsid w:val="003F2C6E"/>
    <w:rsid w:val="003F2D99"/>
    <w:rsid w:val="003F2D9B"/>
    <w:rsid w:val="003F33C5"/>
    <w:rsid w:val="003F457B"/>
    <w:rsid w:val="003F46B3"/>
    <w:rsid w:val="003F5465"/>
    <w:rsid w:val="003F54AC"/>
    <w:rsid w:val="003F625D"/>
    <w:rsid w:val="003F629F"/>
    <w:rsid w:val="003F6364"/>
    <w:rsid w:val="003F69E8"/>
    <w:rsid w:val="003F6B11"/>
    <w:rsid w:val="003F6C20"/>
    <w:rsid w:val="003F775D"/>
    <w:rsid w:val="003F78AF"/>
    <w:rsid w:val="004002C1"/>
    <w:rsid w:val="00400751"/>
    <w:rsid w:val="00400AB6"/>
    <w:rsid w:val="00400D34"/>
    <w:rsid w:val="00402576"/>
    <w:rsid w:val="00402879"/>
    <w:rsid w:val="00402B0E"/>
    <w:rsid w:val="004038B9"/>
    <w:rsid w:val="00404004"/>
    <w:rsid w:val="004044D2"/>
    <w:rsid w:val="00404FD3"/>
    <w:rsid w:val="00405530"/>
    <w:rsid w:val="004058AF"/>
    <w:rsid w:val="00405ABC"/>
    <w:rsid w:val="00405E8D"/>
    <w:rsid w:val="0040604F"/>
    <w:rsid w:val="004061FA"/>
    <w:rsid w:val="0040645A"/>
    <w:rsid w:val="004064B8"/>
    <w:rsid w:val="00406DDE"/>
    <w:rsid w:val="0040745D"/>
    <w:rsid w:val="0041032A"/>
    <w:rsid w:val="004105F1"/>
    <w:rsid w:val="00410A65"/>
    <w:rsid w:val="00410B87"/>
    <w:rsid w:val="00410F2D"/>
    <w:rsid w:val="00410F91"/>
    <w:rsid w:val="0041165D"/>
    <w:rsid w:val="00411726"/>
    <w:rsid w:val="00411BBC"/>
    <w:rsid w:val="00412376"/>
    <w:rsid w:val="00413F5B"/>
    <w:rsid w:val="00414693"/>
    <w:rsid w:val="0041478D"/>
    <w:rsid w:val="00414E19"/>
    <w:rsid w:val="00415166"/>
    <w:rsid w:val="004155AA"/>
    <w:rsid w:val="00415946"/>
    <w:rsid w:val="0041657B"/>
    <w:rsid w:val="00416E97"/>
    <w:rsid w:val="0041703F"/>
    <w:rsid w:val="00417432"/>
    <w:rsid w:val="00417632"/>
    <w:rsid w:val="0041775F"/>
    <w:rsid w:val="00417EB6"/>
    <w:rsid w:val="00420288"/>
    <w:rsid w:val="00420291"/>
    <w:rsid w:val="004207AE"/>
    <w:rsid w:val="00420B36"/>
    <w:rsid w:val="004219EA"/>
    <w:rsid w:val="00421ACF"/>
    <w:rsid w:val="00421BC6"/>
    <w:rsid w:val="00422E99"/>
    <w:rsid w:val="0042335C"/>
    <w:rsid w:val="0042371A"/>
    <w:rsid w:val="00423DAD"/>
    <w:rsid w:val="0042419E"/>
    <w:rsid w:val="004248DD"/>
    <w:rsid w:val="00424E6B"/>
    <w:rsid w:val="00425589"/>
    <w:rsid w:val="004255E1"/>
    <w:rsid w:val="004257D7"/>
    <w:rsid w:val="00425965"/>
    <w:rsid w:val="00425C3D"/>
    <w:rsid w:val="00425F7B"/>
    <w:rsid w:val="0042654A"/>
    <w:rsid w:val="004267DC"/>
    <w:rsid w:val="004268F2"/>
    <w:rsid w:val="004276B8"/>
    <w:rsid w:val="00430147"/>
    <w:rsid w:val="00430B33"/>
    <w:rsid w:val="00430B9B"/>
    <w:rsid w:val="00430C97"/>
    <w:rsid w:val="00431335"/>
    <w:rsid w:val="00431800"/>
    <w:rsid w:val="004318C8"/>
    <w:rsid w:val="00431EDB"/>
    <w:rsid w:val="0043243A"/>
    <w:rsid w:val="004325D7"/>
    <w:rsid w:val="004326C1"/>
    <w:rsid w:val="00432AFD"/>
    <w:rsid w:val="00433041"/>
    <w:rsid w:val="004332BE"/>
    <w:rsid w:val="00433392"/>
    <w:rsid w:val="004333D1"/>
    <w:rsid w:val="0043371F"/>
    <w:rsid w:val="0043400C"/>
    <w:rsid w:val="00434A08"/>
    <w:rsid w:val="00435444"/>
    <w:rsid w:val="0043598F"/>
    <w:rsid w:val="00435FBD"/>
    <w:rsid w:val="004368A4"/>
    <w:rsid w:val="00436A89"/>
    <w:rsid w:val="00436F39"/>
    <w:rsid w:val="004370A5"/>
    <w:rsid w:val="00437205"/>
    <w:rsid w:val="004374C4"/>
    <w:rsid w:val="00437862"/>
    <w:rsid w:val="00437EAA"/>
    <w:rsid w:val="00440213"/>
    <w:rsid w:val="00440EB3"/>
    <w:rsid w:val="00440FC3"/>
    <w:rsid w:val="00441187"/>
    <w:rsid w:val="004413A8"/>
    <w:rsid w:val="0044148A"/>
    <w:rsid w:val="00441A5B"/>
    <w:rsid w:val="00441C0B"/>
    <w:rsid w:val="00441CB6"/>
    <w:rsid w:val="00441DBF"/>
    <w:rsid w:val="004421F7"/>
    <w:rsid w:val="00442F3A"/>
    <w:rsid w:val="004430B4"/>
    <w:rsid w:val="004432F0"/>
    <w:rsid w:val="004432F8"/>
    <w:rsid w:val="004438AD"/>
    <w:rsid w:val="00443B69"/>
    <w:rsid w:val="00443CCC"/>
    <w:rsid w:val="00443EE5"/>
    <w:rsid w:val="0044428D"/>
    <w:rsid w:val="004444DE"/>
    <w:rsid w:val="004444F9"/>
    <w:rsid w:val="00444792"/>
    <w:rsid w:val="00444F5F"/>
    <w:rsid w:val="00445124"/>
    <w:rsid w:val="00445209"/>
    <w:rsid w:val="00445539"/>
    <w:rsid w:val="00446A59"/>
    <w:rsid w:val="00446E46"/>
    <w:rsid w:val="004470E5"/>
    <w:rsid w:val="004502CA"/>
    <w:rsid w:val="00450A35"/>
    <w:rsid w:val="00451119"/>
    <w:rsid w:val="00451282"/>
    <w:rsid w:val="0045139B"/>
    <w:rsid w:val="00451F66"/>
    <w:rsid w:val="00452776"/>
    <w:rsid w:val="0045352B"/>
    <w:rsid w:val="004549DD"/>
    <w:rsid w:val="0045570D"/>
    <w:rsid w:val="0045584C"/>
    <w:rsid w:val="00455E6C"/>
    <w:rsid w:val="0045659D"/>
    <w:rsid w:val="004567D1"/>
    <w:rsid w:val="0045747B"/>
    <w:rsid w:val="0045750A"/>
    <w:rsid w:val="004579A2"/>
    <w:rsid w:val="00457B15"/>
    <w:rsid w:val="004601F0"/>
    <w:rsid w:val="0046049F"/>
    <w:rsid w:val="004609D4"/>
    <w:rsid w:val="00460A48"/>
    <w:rsid w:val="00460C0B"/>
    <w:rsid w:val="00460E20"/>
    <w:rsid w:val="0046136B"/>
    <w:rsid w:val="0046156E"/>
    <w:rsid w:val="00462120"/>
    <w:rsid w:val="0046220B"/>
    <w:rsid w:val="00462CBB"/>
    <w:rsid w:val="00462EC1"/>
    <w:rsid w:val="00463985"/>
    <w:rsid w:val="00464E88"/>
    <w:rsid w:val="00464F7F"/>
    <w:rsid w:val="0046516D"/>
    <w:rsid w:val="004651E2"/>
    <w:rsid w:val="004661F2"/>
    <w:rsid w:val="004664CF"/>
    <w:rsid w:val="00466DA7"/>
    <w:rsid w:val="004678B1"/>
    <w:rsid w:val="00470037"/>
    <w:rsid w:val="00470ACA"/>
    <w:rsid w:val="00471115"/>
    <w:rsid w:val="00471299"/>
    <w:rsid w:val="00471702"/>
    <w:rsid w:val="004717EA"/>
    <w:rsid w:val="00471A5D"/>
    <w:rsid w:val="00471C6D"/>
    <w:rsid w:val="00471D36"/>
    <w:rsid w:val="00471F5F"/>
    <w:rsid w:val="00472070"/>
    <w:rsid w:val="00472A86"/>
    <w:rsid w:val="00472B6F"/>
    <w:rsid w:val="00472BFD"/>
    <w:rsid w:val="004730B5"/>
    <w:rsid w:val="00473300"/>
    <w:rsid w:val="00473314"/>
    <w:rsid w:val="004737BF"/>
    <w:rsid w:val="004739CE"/>
    <w:rsid w:val="0047401C"/>
    <w:rsid w:val="00474E3B"/>
    <w:rsid w:val="00475CA8"/>
    <w:rsid w:val="00476976"/>
    <w:rsid w:val="00476F45"/>
    <w:rsid w:val="00477928"/>
    <w:rsid w:val="00477B13"/>
    <w:rsid w:val="004800BA"/>
    <w:rsid w:val="004800D2"/>
    <w:rsid w:val="00480498"/>
    <w:rsid w:val="00480EA1"/>
    <w:rsid w:val="0048126A"/>
    <w:rsid w:val="0048168B"/>
    <w:rsid w:val="0048195C"/>
    <w:rsid w:val="004825D8"/>
    <w:rsid w:val="00482AF9"/>
    <w:rsid w:val="00482DB4"/>
    <w:rsid w:val="0048300D"/>
    <w:rsid w:val="004832BF"/>
    <w:rsid w:val="00483E14"/>
    <w:rsid w:val="00483E53"/>
    <w:rsid w:val="004843EE"/>
    <w:rsid w:val="0048497A"/>
    <w:rsid w:val="00484DAE"/>
    <w:rsid w:val="00485383"/>
    <w:rsid w:val="0048603E"/>
    <w:rsid w:val="00486586"/>
    <w:rsid w:val="004868DF"/>
    <w:rsid w:val="00486EB6"/>
    <w:rsid w:val="00487113"/>
    <w:rsid w:val="0048711F"/>
    <w:rsid w:val="00487224"/>
    <w:rsid w:val="00487765"/>
    <w:rsid w:val="0048791E"/>
    <w:rsid w:val="00490470"/>
    <w:rsid w:val="0049087C"/>
    <w:rsid w:val="00490B5E"/>
    <w:rsid w:val="00490CD7"/>
    <w:rsid w:val="004913C8"/>
    <w:rsid w:val="004915C7"/>
    <w:rsid w:val="004917A1"/>
    <w:rsid w:val="004925A2"/>
    <w:rsid w:val="00492A91"/>
    <w:rsid w:val="00492C6B"/>
    <w:rsid w:val="00492EBA"/>
    <w:rsid w:val="00493046"/>
    <w:rsid w:val="00493735"/>
    <w:rsid w:val="0049417A"/>
    <w:rsid w:val="00494499"/>
    <w:rsid w:val="0049468F"/>
    <w:rsid w:val="004957C4"/>
    <w:rsid w:val="00496402"/>
    <w:rsid w:val="00497149"/>
    <w:rsid w:val="004975EE"/>
    <w:rsid w:val="00497610"/>
    <w:rsid w:val="00497C27"/>
    <w:rsid w:val="00497EA0"/>
    <w:rsid w:val="004A2960"/>
    <w:rsid w:val="004A319F"/>
    <w:rsid w:val="004A31BA"/>
    <w:rsid w:val="004A344D"/>
    <w:rsid w:val="004A3B16"/>
    <w:rsid w:val="004A3F46"/>
    <w:rsid w:val="004A3F85"/>
    <w:rsid w:val="004A44FA"/>
    <w:rsid w:val="004A47F1"/>
    <w:rsid w:val="004A4D11"/>
    <w:rsid w:val="004A4DFA"/>
    <w:rsid w:val="004A55C4"/>
    <w:rsid w:val="004A56C1"/>
    <w:rsid w:val="004A58D7"/>
    <w:rsid w:val="004A5CF2"/>
    <w:rsid w:val="004A60AB"/>
    <w:rsid w:val="004A6C42"/>
    <w:rsid w:val="004B0486"/>
    <w:rsid w:val="004B0FAF"/>
    <w:rsid w:val="004B1DCF"/>
    <w:rsid w:val="004B2AEF"/>
    <w:rsid w:val="004B39A3"/>
    <w:rsid w:val="004B5A72"/>
    <w:rsid w:val="004B5C81"/>
    <w:rsid w:val="004B5E9E"/>
    <w:rsid w:val="004B5EFE"/>
    <w:rsid w:val="004B6273"/>
    <w:rsid w:val="004B62DC"/>
    <w:rsid w:val="004B742B"/>
    <w:rsid w:val="004B7620"/>
    <w:rsid w:val="004B7A5C"/>
    <w:rsid w:val="004C00E8"/>
    <w:rsid w:val="004C0ED8"/>
    <w:rsid w:val="004C1776"/>
    <w:rsid w:val="004C17DF"/>
    <w:rsid w:val="004C3E93"/>
    <w:rsid w:val="004C4098"/>
    <w:rsid w:val="004C49DE"/>
    <w:rsid w:val="004C4AA7"/>
    <w:rsid w:val="004C518F"/>
    <w:rsid w:val="004C5267"/>
    <w:rsid w:val="004C533B"/>
    <w:rsid w:val="004C541E"/>
    <w:rsid w:val="004C59E5"/>
    <w:rsid w:val="004C5B60"/>
    <w:rsid w:val="004C5BE9"/>
    <w:rsid w:val="004C609F"/>
    <w:rsid w:val="004C6901"/>
    <w:rsid w:val="004C6F37"/>
    <w:rsid w:val="004C7306"/>
    <w:rsid w:val="004C7840"/>
    <w:rsid w:val="004C7FE2"/>
    <w:rsid w:val="004D03E6"/>
    <w:rsid w:val="004D0890"/>
    <w:rsid w:val="004D2AA1"/>
    <w:rsid w:val="004D2BAD"/>
    <w:rsid w:val="004D2F03"/>
    <w:rsid w:val="004D3078"/>
    <w:rsid w:val="004D36B8"/>
    <w:rsid w:val="004D421C"/>
    <w:rsid w:val="004D4ADF"/>
    <w:rsid w:val="004D4C53"/>
    <w:rsid w:val="004D6AF8"/>
    <w:rsid w:val="004D6DE8"/>
    <w:rsid w:val="004D721B"/>
    <w:rsid w:val="004D75F4"/>
    <w:rsid w:val="004D7FA0"/>
    <w:rsid w:val="004D7FDB"/>
    <w:rsid w:val="004E06C7"/>
    <w:rsid w:val="004E07E5"/>
    <w:rsid w:val="004E0AD4"/>
    <w:rsid w:val="004E0C83"/>
    <w:rsid w:val="004E0F92"/>
    <w:rsid w:val="004E122E"/>
    <w:rsid w:val="004E146E"/>
    <w:rsid w:val="004E18D6"/>
    <w:rsid w:val="004E1996"/>
    <w:rsid w:val="004E203A"/>
    <w:rsid w:val="004E20A0"/>
    <w:rsid w:val="004E21BB"/>
    <w:rsid w:val="004E2EA2"/>
    <w:rsid w:val="004E3382"/>
    <w:rsid w:val="004E3586"/>
    <w:rsid w:val="004E35A3"/>
    <w:rsid w:val="004E376F"/>
    <w:rsid w:val="004E3811"/>
    <w:rsid w:val="004E3925"/>
    <w:rsid w:val="004E4835"/>
    <w:rsid w:val="004E4F0C"/>
    <w:rsid w:val="004E5568"/>
    <w:rsid w:val="004E59B0"/>
    <w:rsid w:val="004E5F2C"/>
    <w:rsid w:val="004E79BC"/>
    <w:rsid w:val="004F01C4"/>
    <w:rsid w:val="004F0527"/>
    <w:rsid w:val="004F06DE"/>
    <w:rsid w:val="004F0E96"/>
    <w:rsid w:val="004F1017"/>
    <w:rsid w:val="004F2012"/>
    <w:rsid w:val="004F2574"/>
    <w:rsid w:val="004F2805"/>
    <w:rsid w:val="004F2881"/>
    <w:rsid w:val="004F2C13"/>
    <w:rsid w:val="004F3BB7"/>
    <w:rsid w:val="004F4098"/>
    <w:rsid w:val="004F433E"/>
    <w:rsid w:val="004F4588"/>
    <w:rsid w:val="004F494C"/>
    <w:rsid w:val="004F4E99"/>
    <w:rsid w:val="004F4EEE"/>
    <w:rsid w:val="004F4F11"/>
    <w:rsid w:val="004F5A7C"/>
    <w:rsid w:val="004F5C38"/>
    <w:rsid w:val="004F5DE1"/>
    <w:rsid w:val="004F5DF1"/>
    <w:rsid w:val="004F661C"/>
    <w:rsid w:val="004F6A57"/>
    <w:rsid w:val="004F721B"/>
    <w:rsid w:val="004F7E90"/>
    <w:rsid w:val="005000B4"/>
    <w:rsid w:val="0050032D"/>
    <w:rsid w:val="005006FE"/>
    <w:rsid w:val="005007B3"/>
    <w:rsid w:val="00501A89"/>
    <w:rsid w:val="00502269"/>
    <w:rsid w:val="00502758"/>
    <w:rsid w:val="00502801"/>
    <w:rsid w:val="00502844"/>
    <w:rsid w:val="0050288C"/>
    <w:rsid w:val="005028FE"/>
    <w:rsid w:val="00503085"/>
    <w:rsid w:val="005032CD"/>
    <w:rsid w:val="0050346D"/>
    <w:rsid w:val="005041C3"/>
    <w:rsid w:val="00504303"/>
    <w:rsid w:val="00504346"/>
    <w:rsid w:val="005045C1"/>
    <w:rsid w:val="005053F9"/>
    <w:rsid w:val="005061CC"/>
    <w:rsid w:val="00507053"/>
    <w:rsid w:val="00507055"/>
    <w:rsid w:val="00507548"/>
    <w:rsid w:val="0050760E"/>
    <w:rsid w:val="00510686"/>
    <w:rsid w:val="005106B3"/>
    <w:rsid w:val="005108CA"/>
    <w:rsid w:val="00510A98"/>
    <w:rsid w:val="00510E27"/>
    <w:rsid w:val="00511871"/>
    <w:rsid w:val="00512549"/>
    <w:rsid w:val="00512977"/>
    <w:rsid w:val="00512AD1"/>
    <w:rsid w:val="005131C1"/>
    <w:rsid w:val="00513DD0"/>
    <w:rsid w:val="00515B29"/>
    <w:rsid w:val="005212E3"/>
    <w:rsid w:val="005213C0"/>
    <w:rsid w:val="00521544"/>
    <w:rsid w:val="0052157E"/>
    <w:rsid w:val="00521EE2"/>
    <w:rsid w:val="00523776"/>
    <w:rsid w:val="00523F34"/>
    <w:rsid w:val="00524770"/>
    <w:rsid w:val="00524A91"/>
    <w:rsid w:val="00524A9C"/>
    <w:rsid w:val="00524B0F"/>
    <w:rsid w:val="00524C67"/>
    <w:rsid w:val="00525580"/>
    <w:rsid w:val="00526335"/>
    <w:rsid w:val="005265E8"/>
    <w:rsid w:val="0052684B"/>
    <w:rsid w:val="00526983"/>
    <w:rsid w:val="00526E3E"/>
    <w:rsid w:val="005272C8"/>
    <w:rsid w:val="0052757F"/>
    <w:rsid w:val="00527620"/>
    <w:rsid w:val="00527770"/>
    <w:rsid w:val="00527872"/>
    <w:rsid w:val="00527ECA"/>
    <w:rsid w:val="00530242"/>
    <w:rsid w:val="005306C0"/>
    <w:rsid w:val="00530EAF"/>
    <w:rsid w:val="0053198F"/>
    <w:rsid w:val="0053213C"/>
    <w:rsid w:val="00532397"/>
    <w:rsid w:val="00532425"/>
    <w:rsid w:val="005327C3"/>
    <w:rsid w:val="00532C86"/>
    <w:rsid w:val="0053324D"/>
    <w:rsid w:val="00533984"/>
    <w:rsid w:val="00533E3A"/>
    <w:rsid w:val="005344FC"/>
    <w:rsid w:val="0053495B"/>
    <w:rsid w:val="00534B47"/>
    <w:rsid w:val="0053533B"/>
    <w:rsid w:val="00535935"/>
    <w:rsid w:val="0053612E"/>
    <w:rsid w:val="0053624D"/>
    <w:rsid w:val="0053641E"/>
    <w:rsid w:val="0053657A"/>
    <w:rsid w:val="00536B9C"/>
    <w:rsid w:val="0053761A"/>
    <w:rsid w:val="0053766D"/>
    <w:rsid w:val="005378E7"/>
    <w:rsid w:val="00537AFB"/>
    <w:rsid w:val="00540029"/>
    <w:rsid w:val="00540967"/>
    <w:rsid w:val="00540A0E"/>
    <w:rsid w:val="00540A18"/>
    <w:rsid w:val="00540F3E"/>
    <w:rsid w:val="0054240C"/>
    <w:rsid w:val="005428EC"/>
    <w:rsid w:val="00542AFE"/>
    <w:rsid w:val="00542B0A"/>
    <w:rsid w:val="00543851"/>
    <w:rsid w:val="0054385E"/>
    <w:rsid w:val="00543C2E"/>
    <w:rsid w:val="00543F2A"/>
    <w:rsid w:val="005444F2"/>
    <w:rsid w:val="005449D2"/>
    <w:rsid w:val="00544A18"/>
    <w:rsid w:val="00544A4E"/>
    <w:rsid w:val="00544EE7"/>
    <w:rsid w:val="00544F0E"/>
    <w:rsid w:val="00545185"/>
    <w:rsid w:val="005452B2"/>
    <w:rsid w:val="005456A5"/>
    <w:rsid w:val="00545E1C"/>
    <w:rsid w:val="00546439"/>
    <w:rsid w:val="005468EC"/>
    <w:rsid w:val="00546D06"/>
    <w:rsid w:val="00546E52"/>
    <w:rsid w:val="00547287"/>
    <w:rsid w:val="0055004D"/>
    <w:rsid w:val="00550363"/>
    <w:rsid w:val="00550EE6"/>
    <w:rsid w:val="00550F58"/>
    <w:rsid w:val="00551012"/>
    <w:rsid w:val="005517B7"/>
    <w:rsid w:val="00551F06"/>
    <w:rsid w:val="00552443"/>
    <w:rsid w:val="005525E4"/>
    <w:rsid w:val="00552BC5"/>
    <w:rsid w:val="0055314E"/>
    <w:rsid w:val="005534A7"/>
    <w:rsid w:val="005536E4"/>
    <w:rsid w:val="00553C4E"/>
    <w:rsid w:val="00553E14"/>
    <w:rsid w:val="00553EA4"/>
    <w:rsid w:val="00554518"/>
    <w:rsid w:val="00554C32"/>
    <w:rsid w:val="0055691E"/>
    <w:rsid w:val="0055698C"/>
    <w:rsid w:val="00556EBA"/>
    <w:rsid w:val="005570CC"/>
    <w:rsid w:val="0055713F"/>
    <w:rsid w:val="00557308"/>
    <w:rsid w:val="00557EE6"/>
    <w:rsid w:val="005605D0"/>
    <w:rsid w:val="00560C9A"/>
    <w:rsid w:val="00560F85"/>
    <w:rsid w:val="00561174"/>
    <w:rsid w:val="00561925"/>
    <w:rsid w:val="00561B8B"/>
    <w:rsid w:val="00561CD5"/>
    <w:rsid w:val="00561F1C"/>
    <w:rsid w:val="00561FD1"/>
    <w:rsid w:val="00562387"/>
    <w:rsid w:val="0056254B"/>
    <w:rsid w:val="00562775"/>
    <w:rsid w:val="005627A5"/>
    <w:rsid w:val="00562E7A"/>
    <w:rsid w:val="00563D94"/>
    <w:rsid w:val="00563DBE"/>
    <w:rsid w:val="00564158"/>
    <w:rsid w:val="00564943"/>
    <w:rsid w:val="00564ECE"/>
    <w:rsid w:val="0056555E"/>
    <w:rsid w:val="00565B19"/>
    <w:rsid w:val="00565CD0"/>
    <w:rsid w:val="00566003"/>
    <w:rsid w:val="0056629C"/>
    <w:rsid w:val="00566B8E"/>
    <w:rsid w:val="00566DB7"/>
    <w:rsid w:val="00566F76"/>
    <w:rsid w:val="005678B0"/>
    <w:rsid w:val="00567998"/>
    <w:rsid w:val="00567C19"/>
    <w:rsid w:val="00570540"/>
    <w:rsid w:val="00570881"/>
    <w:rsid w:val="00571017"/>
    <w:rsid w:val="00571560"/>
    <w:rsid w:val="00572A23"/>
    <w:rsid w:val="00572EEA"/>
    <w:rsid w:val="0057342E"/>
    <w:rsid w:val="005736B9"/>
    <w:rsid w:val="00573BE1"/>
    <w:rsid w:val="00573E19"/>
    <w:rsid w:val="00573F26"/>
    <w:rsid w:val="005748DF"/>
    <w:rsid w:val="0057572F"/>
    <w:rsid w:val="005757B5"/>
    <w:rsid w:val="00575A61"/>
    <w:rsid w:val="00576266"/>
    <w:rsid w:val="005765FD"/>
    <w:rsid w:val="00576C3B"/>
    <w:rsid w:val="00577071"/>
    <w:rsid w:val="00577081"/>
    <w:rsid w:val="0057743E"/>
    <w:rsid w:val="005777D1"/>
    <w:rsid w:val="00577BD0"/>
    <w:rsid w:val="00577CBA"/>
    <w:rsid w:val="00577EC6"/>
    <w:rsid w:val="0058061A"/>
    <w:rsid w:val="005807AB"/>
    <w:rsid w:val="00580AC8"/>
    <w:rsid w:val="00580D98"/>
    <w:rsid w:val="005810C5"/>
    <w:rsid w:val="0058113C"/>
    <w:rsid w:val="0058164C"/>
    <w:rsid w:val="00581769"/>
    <w:rsid w:val="00581C11"/>
    <w:rsid w:val="00582208"/>
    <w:rsid w:val="0058285E"/>
    <w:rsid w:val="00582897"/>
    <w:rsid w:val="00582B4E"/>
    <w:rsid w:val="00583150"/>
    <w:rsid w:val="0058373A"/>
    <w:rsid w:val="005837AA"/>
    <w:rsid w:val="00583865"/>
    <w:rsid w:val="005839A8"/>
    <w:rsid w:val="00583CB0"/>
    <w:rsid w:val="00584CDD"/>
    <w:rsid w:val="00584D50"/>
    <w:rsid w:val="00585702"/>
    <w:rsid w:val="0058587E"/>
    <w:rsid w:val="0058593F"/>
    <w:rsid w:val="00585983"/>
    <w:rsid w:val="00585FED"/>
    <w:rsid w:val="00586143"/>
    <w:rsid w:val="0058690F"/>
    <w:rsid w:val="00586B57"/>
    <w:rsid w:val="00586B8E"/>
    <w:rsid w:val="00587985"/>
    <w:rsid w:val="00590698"/>
    <w:rsid w:val="00591BB1"/>
    <w:rsid w:val="005920BB"/>
    <w:rsid w:val="00592D4D"/>
    <w:rsid w:val="00593331"/>
    <w:rsid w:val="005935BC"/>
    <w:rsid w:val="00593C55"/>
    <w:rsid w:val="00593E92"/>
    <w:rsid w:val="0059451D"/>
    <w:rsid w:val="00594A2D"/>
    <w:rsid w:val="00594A36"/>
    <w:rsid w:val="00594DA7"/>
    <w:rsid w:val="005953A5"/>
    <w:rsid w:val="005955A7"/>
    <w:rsid w:val="0059591B"/>
    <w:rsid w:val="00595AD6"/>
    <w:rsid w:val="00596471"/>
    <w:rsid w:val="00596597"/>
    <w:rsid w:val="00596C38"/>
    <w:rsid w:val="00597966"/>
    <w:rsid w:val="005A0280"/>
    <w:rsid w:val="005A056F"/>
    <w:rsid w:val="005A0845"/>
    <w:rsid w:val="005A1798"/>
    <w:rsid w:val="005A1B5C"/>
    <w:rsid w:val="005A1C2F"/>
    <w:rsid w:val="005A1D5E"/>
    <w:rsid w:val="005A1E42"/>
    <w:rsid w:val="005A1FBC"/>
    <w:rsid w:val="005A3274"/>
    <w:rsid w:val="005A363A"/>
    <w:rsid w:val="005A3916"/>
    <w:rsid w:val="005A3C0D"/>
    <w:rsid w:val="005A41E6"/>
    <w:rsid w:val="005A42FD"/>
    <w:rsid w:val="005A4B67"/>
    <w:rsid w:val="005A53EA"/>
    <w:rsid w:val="005A546F"/>
    <w:rsid w:val="005A5879"/>
    <w:rsid w:val="005A6271"/>
    <w:rsid w:val="005A69B0"/>
    <w:rsid w:val="005A73FF"/>
    <w:rsid w:val="005A78CD"/>
    <w:rsid w:val="005A7CAF"/>
    <w:rsid w:val="005A7F15"/>
    <w:rsid w:val="005B049B"/>
    <w:rsid w:val="005B0A9F"/>
    <w:rsid w:val="005B1F9A"/>
    <w:rsid w:val="005B2132"/>
    <w:rsid w:val="005B237A"/>
    <w:rsid w:val="005B265A"/>
    <w:rsid w:val="005B2BE8"/>
    <w:rsid w:val="005B2C15"/>
    <w:rsid w:val="005B316A"/>
    <w:rsid w:val="005B31E7"/>
    <w:rsid w:val="005B3DE9"/>
    <w:rsid w:val="005B406D"/>
    <w:rsid w:val="005B410F"/>
    <w:rsid w:val="005B4463"/>
    <w:rsid w:val="005B5C1E"/>
    <w:rsid w:val="005B5DBC"/>
    <w:rsid w:val="005B784F"/>
    <w:rsid w:val="005B79DE"/>
    <w:rsid w:val="005C03BE"/>
    <w:rsid w:val="005C1536"/>
    <w:rsid w:val="005C157E"/>
    <w:rsid w:val="005C210C"/>
    <w:rsid w:val="005C2357"/>
    <w:rsid w:val="005C28AF"/>
    <w:rsid w:val="005C2A2C"/>
    <w:rsid w:val="005C2D20"/>
    <w:rsid w:val="005C314B"/>
    <w:rsid w:val="005C33BC"/>
    <w:rsid w:val="005C3C89"/>
    <w:rsid w:val="005C4910"/>
    <w:rsid w:val="005C4BC5"/>
    <w:rsid w:val="005C4C4B"/>
    <w:rsid w:val="005C51AE"/>
    <w:rsid w:val="005C53CC"/>
    <w:rsid w:val="005C5665"/>
    <w:rsid w:val="005C5A6D"/>
    <w:rsid w:val="005C609C"/>
    <w:rsid w:val="005C63A5"/>
    <w:rsid w:val="005C69F8"/>
    <w:rsid w:val="005C6C01"/>
    <w:rsid w:val="005C6D65"/>
    <w:rsid w:val="005C6D7A"/>
    <w:rsid w:val="005C7611"/>
    <w:rsid w:val="005C7889"/>
    <w:rsid w:val="005C7AFB"/>
    <w:rsid w:val="005D02A6"/>
    <w:rsid w:val="005D0325"/>
    <w:rsid w:val="005D0887"/>
    <w:rsid w:val="005D088D"/>
    <w:rsid w:val="005D08BD"/>
    <w:rsid w:val="005D0DB0"/>
    <w:rsid w:val="005D0EDC"/>
    <w:rsid w:val="005D1560"/>
    <w:rsid w:val="005D15E4"/>
    <w:rsid w:val="005D1D67"/>
    <w:rsid w:val="005D2B70"/>
    <w:rsid w:val="005D2CE6"/>
    <w:rsid w:val="005D2EA9"/>
    <w:rsid w:val="005D352C"/>
    <w:rsid w:val="005D457E"/>
    <w:rsid w:val="005D4C26"/>
    <w:rsid w:val="005D4E69"/>
    <w:rsid w:val="005D4EDE"/>
    <w:rsid w:val="005D5408"/>
    <w:rsid w:val="005D5904"/>
    <w:rsid w:val="005D5D65"/>
    <w:rsid w:val="005D649A"/>
    <w:rsid w:val="005D64D4"/>
    <w:rsid w:val="005D657F"/>
    <w:rsid w:val="005D6698"/>
    <w:rsid w:val="005D6B17"/>
    <w:rsid w:val="005D6D1A"/>
    <w:rsid w:val="005D6DF4"/>
    <w:rsid w:val="005D77E9"/>
    <w:rsid w:val="005D7A4F"/>
    <w:rsid w:val="005D7CE0"/>
    <w:rsid w:val="005E0603"/>
    <w:rsid w:val="005E073E"/>
    <w:rsid w:val="005E0808"/>
    <w:rsid w:val="005E0C36"/>
    <w:rsid w:val="005E13A6"/>
    <w:rsid w:val="005E1456"/>
    <w:rsid w:val="005E229B"/>
    <w:rsid w:val="005E32C6"/>
    <w:rsid w:val="005E3679"/>
    <w:rsid w:val="005E3A1A"/>
    <w:rsid w:val="005E3DB8"/>
    <w:rsid w:val="005E4A9A"/>
    <w:rsid w:val="005E6060"/>
    <w:rsid w:val="005E6436"/>
    <w:rsid w:val="005E66E2"/>
    <w:rsid w:val="005E70EF"/>
    <w:rsid w:val="005E718E"/>
    <w:rsid w:val="005E799D"/>
    <w:rsid w:val="005F0023"/>
    <w:rsid w:val="005F006C"/>
    <w:rsid w:val="005F0D18"/>
    <w:rsid w:val="005F0D20"/>
    <w:rsid w:val="005F0E08"/>
    <w:rsid w:val="005F176C"/>
    <w:rsid w:val="005F1848"/>
    <w:rsid w:val="005F1884"/>
    <w:rsid w:val="005F1F27"/>
    <w:rsid w:val="005F23CE"/>
    <w:rsid w:val="005F29FB"/>
    <w:rsid w:val="005F3C2E"/>
    <w:rsid w:val="005F404A"/>
    <w:rsid w:val="005F4546"/>
    <w:rsid w:val="005F4AA5"/>
    <w:rsid w:val="005F4FCB"/>
    <w:rsid w:val="005F64BB"/>
    <w:rsid w:val="005F663D"/>
    <w:rsid w:val="005F725D"/>
    <w:rsid w:val="005F7C02"/>
    <w:rsid w:val="005F7DD1"/>
    <w:rsid w:val="0060030B"/>
    <w:rsid w:val="006008B0"/>
    <w:rsid w:val="0060092B"/>
    <w:rsid w:val="00600992"/>
    <w:rsid w:val="006010CA"/>
    <w:rsid w:val="0060113B"/>
    <w:rsid w:val="00601E95"/>
    <w:rsid w:val="006028DC"/>
    <w:rsid w:val="0060309E"/>
    <w:rsid w:val="00603301"/>
    <w:rsid w:val="00603899"/>
    <w:rsid w:val="00603910"/>
    <w:rsid w:val="00603D0C"/>
    <w:rsid w:val="00603E0E"/>
    <w:rsid w:val="00604030"/>
    <w:rsid w:val="0060450C"/>
    <w:rsid w:val="00604EC8"/>
    <w:rsid w:val="00605299"/>
    <w:rsid w:val="00605350"/>
    <w:rsid w:val="006055C5"/>
    <w:rsid w:val="00606447"/>
    <w:rsid w:val="006067CE"/>
    <w:rsid w:val="006070F8"/>
    <w:rsid w:val="006076D2"/>
    <w:rsid w:val="00607709"/>
    <w:rsid w:val="006079E1"/>
    <w:rsid w:val="00607F73"/>
    <w:rsid w:val="00607F98"/>
    <w:rsid w:val="00607FAA"/>
    <w:rsid w:val="00611376"/>
    <w:rsid w:val="00611E41"/>
    <w:rsid w:val="00614177"/>
    <w:rsid w:val="00614688"/>
    <w:rsid w:val="0061589A"/>
    <w:rsid w:val="0061667C"/>
    <w:rsid w:val="00616903"/>
    <w:rsid w:val="00616C7F"/>
    <w:rsid w:val="00617CFF"/>
    <w:rsid w:val="00617D01"/>
    <w:rsid w:val="00620155"/>
    <w:rsid w:val="00620347"/>
    <w:rsid w:val="00620357"/>
    <w:rsid w:val="0062043F"/>
    <w:rsid w:val="00620607"/>
    <w:rsid w:val="00621127"/>
    <w:rsid w:val="00621391"/>
    <w:rsid w:val="00621E8B"/>
    <w:rsid w:val="006221E3"/>
    <w:rsid w:val="00622AD7"/>
    <w:rsid w:val="00622CFB"/>
    <w:rsid w:val="0062314C"/>
    <w:rsid w:val="00623BE5"/>
    <w:rsid w:val="0062424F"/>
    <w:rsid w:val="00624E7D"/>
    <w:rsid w:val="00625FD4"/>
    <w:rsid w:val="006261AB"/>
    <w:rsid w:val="00626651"/>
    <w:rsid w:val="00626B3C"/>
    <w:rsid w:val="00627DD8"/>
    <w:rsid w:val="00627E2C"/>
    <w:rsid w:val="00630170"/>
    <w:rsid w:val="00630926"/>
    <w:rsid w:val="0063118C"/>
    <w:rsid w:val="00631AD2"/>
    <w:rsid w:val="00631B95"/>
    <w:rsid w:val="00631CDE"/>
    <w:rsid w:val="00631E61"/>
    <w:rsid w:val="0063364A"/>
    <w:rsid w:val="006336BB"/>
    <w:rsid w:val="006336CB"/>
    <w:rsid w:val="00633E3C"/>
    <w:rsid w:val="006344E5"/>
    <w:rsid w:val="006346D2"/>
    <w:rsid w:val="00634701"/>
    <w:rsid w:val="00634B43"/>
    <w:rsid w:val="00634D3C"/>
    <w:rsid w:val="00634FC8"/>
    <w:rsid w:val="00635179"/>
    <w:rsid w:val="00635E04"/>
    <w:rsid w:val="0063671E"/>
    <w:rsid w:val="00636796"/>
    <w:rsid w:val="006369FC"/>
    <w:rsid w:val="00636E5B"/>
    <w:rsid w:val="00637734"/>
    <w:rsid w:val="00637842"/>
    <w:rsid w:val="00637BF5"/>
    <w:rsid w:val="00637E0B"/>
    <w:rsid w:val="0064090D"/>
    <w:rsid w:val="0064145B"/>
    <w:rsid w:val="00641871"/>
    <w:rsid w:val="00642655"/>
    <w:rsid w:val="006427F4"/>
    <w:rsid w:val="006427FD"/>
    <w:rsid w:val="00642985"/>
    <w:rsid w:val="0064330D"/>
    <w:rsid w:val="00643ACB"/>
    <w:rsid w:val="00643CC5"/>
    <w:rsid w:val="0064452F"/>
    <w:rsid w:val="00644D1D"/>
    <w:rsid w:val="006458EF"/>
    <w:rsid w:val="00646613"/>
    <w:rsid w:val="006469BB"/>
    <w:rsid w:val="00646AC2"/>
    <w:rsid w:val="00647351"/>
    <w:rsid w:val="00647AB8"/>
    <w:rsid w:val="00650172"/>
    <w:rsid w:val="00650255"/>
    <w:rsid w:val="00650413"/>
    <w:rsid w:val="006517C6"/>
    <w:rsid w:val="00651FF6"/>
    <w:rsid w:val="00652949"/>
    <w:rsid w:val="00652C7D"/>
    <w:rsid w:val="00652FB7"/>
    <w:rsid w:val="006535EC"/>
    <w:rsid w:val="006538D2"/>
    <w:rsid w:val="00653E98"/>
    <w:rsid w:val="006545D5"/>
    <w:rsid w:val="00654E88"/>
    <w:rsid w:val="00654F16"/>
    <w:rsid w:val="006550C3"/>
    <w:rsid w:val="006564DE"/>
    <w:rsid w:val="00656894"/>
    <w:rsid w:val="0066020A"/>
    <w:rsid w:val="00660A77"/>
    <w:rsid w:val="006610ED"/>
    <w:rsid w:val="0066264E"/>
    <w:rsid w:val="00662C43"/>
    <w:rsid w:val="0066305C"/>
    <w:rsid w:val="006632DC"/>
    <w:rsid w:val="006632E8"/>
    <w:rsid w:val="006637C2"/>
    <w:rsid w:val="00663908"/>
    <w:rsid w:val="006642D5"/>
    <w:rsid w:val="00664CB2"/>
    <w:rsid w:val="00664CE5"/>
    <w:rsid w:val="00664D42"/>
    <w:rsid w:val="0066590A"/>
    <w:rsid w:val="00665943"/>
    <w:rsid w:val="006659C9"/>
    <w:rsid w:val="00665D1C"/>
    <w:rsid w:val="006665A5"/>
    <w:rsid w:val="00666FFA"/>
    <w:rsid w:val="006676FB"/>
    <w:rsid w:val="00667D60"/>
    <w:rsid w:val="006709F5"/>
    <w:rsid w:val="006713D6"/>
    <w:rsid w:val="006717EA"/>
    <w:rsid w:val="00671885"/>
    <w:rsid w:val="00671F75"/>
    <w:rsid w:val="006724A6"/>
    <w:rsid w:val="00672A30"/>
    <w:rsid w:val="00672A7A"/>
    <w:rsid w:val="00672C13"/>
    <w:rsid w:val="00673858"/>
    <w:rsid w:val="006739E6"/>
    <w:rsid w:val="006740B0"/>
    <w:rsid w:val="0067458A"/>
    <w:rsid w:val="0067480E"/>
    <w:rsid w:val="00674CF3"/>
    <w:rsid w:val="00675089"/>
    <w:rsid w:val="0067570B"/>
    <w:rsid w:val="00675B70"/>
    <w:rsid w:val="00675DA6"/>
    <w:rsid w:val="00676849"/>
    <w:rsid w:val="00676C88"/>
    <w:rsid w:val="00676E4B"/>
    <w:rsid w:val="00676FA0"/>
    <w:rsid w:val="00677203"/>
    <w:rsid w:val="006775D5"/>
    <w:rsid w:val="0067770A"/>
    <w:rsid w:val="00677712"/>
    <w:rsid w:val="006778DD"/>
    <w:rsid w:val="00677B1D"/>
    <w:rsid w:val="0068031B"/>
    <w:rsid w:val="00680A8C"/>
    <w:rsid w:val="00680F65"/>
    <w:rsid w:val="00681B72"/>
    <w:rsid w:val="00681E97"/>
    <w:rsid w:val="00682A9A"/>
    <w:rsid w:val="00682C56"/>
    <w:rsid w:val="00682E72"/>
    <w:rsid w:val="00683668"/>
    <w:rsid w:val="00683C68"/>
    <w:rsid w:val="00683DAE"/>
    <w:rsid w:val="0068501D"/>
    <w:rsid w:val="00685481"/>
    <w:rsid w:val="006857AB"/>
    <w:rsid w:val="0068590A"/>
    <w:rsid w:val="0068597D"/>
    <w:rsid w:val="006859B7"/>
    <w:rsid w:val="006862C2"/>
    <w:rsid w:val="00686AC0"/>
    <w:rsid w:val="00686AFA"/>
    <w:rsid w:val="00686B47"/>
    <w:rsid w:val="0068701E"/>
    <w:rsid w:val="00687A48"/>
    <w:rsid w:val="00687AE7"/>
    <w:rsid w:val="00687EB7"/>
    <w:rsid w:val="0069071A"/>
    <w:rsid w:val="00690774"/>
    <w:rsid w:val="00690A20"/>
    <w:rsid w:val="00690CBB"/>
    <w:rsid w:val="00690D61"/>
    <w:rsid w:val="00691561"/>
    <w:rsid w:val="00691CC6"/>
    <w:rsid w:val="006923AF"/>
    <w:rsid w:val="00692FC5"/>
    <w:rsid w:val="00693FFD"/>
    <w:rsid w:val="0069413C"/>
    <w:rsid w:val="006942F4"/>
    <w:rsid w:val="0069470F"/>
    <w:rsid w:val="00694936"/>
    <w:rsid w:val="00694DE7"/>
    <w:rsid w:val="00695262"/>
    <w:rsid w:val="006956F1"/>
    <w:rsid w:val="006957C3"/>
    <w:rsid w:val="00695FB0"/>
    <w:rsid w:val="00696120"/>
    <w:rsid w:val="00696314"/>
    <w:rsid w:val="00696326"/>
    <w:rsid w:val="0069644A"/>
    <w:rsid w:val="0069660D"/>
    <w:rsid w:val="00696656"/>
    <w:rsid w:val="006966D0"/>
    <w:rsid w:val="006968C4"/>
    <w:rsid w:val="00697E11"/>
    <w:rsid w:val="006A0101"/>
    <w:rsid w:val="006A07B4"/>
    <w:rsid w:val="006A1597"/>
    <w:rsid w:val="006A1914"/>
    <w:rsid w:val="006A28B2"/>
    <w:rsid w:val="006A29A6"/>
    <w:rsid w:val="006A3B10"/>
    <w:rsid w:val="006A3EAB"/>
    <w:rsid w:val="006A4DEC"/>
    <w:rsid w:val="006A52D1"/>
    <w:rsid w:val="006A5B1C"/>
    <w:rsid w:val="006A6A27"/>
    <w:rsid w:val="006A764F"/>
    <w:rsid w:val="006A76E4"/>
    <w:rsid w:val="006A7A60"/>
    <w:rsid w:val="006B13FC"/>
    <w:rsid w:val="006B14BF"/>
    <w:rsid w:val="006B164C"/>
    <w:rsid w:val="006B16C3"/>
    <w:rsid w:val="006B1BE4"/>
    <w:rsid w:val="006B1F78"/>
    <w:rsid w:val="006B210A"/>
    <w:rsid w:val="006B2343"/>
    <w:rsid w:val="006B27CC"/>
    <w:rsid w:val="006B29EE"/>
    <w:rsid w:val="006B2D86"/>
    <w:rsid w:val="006B3B73"/>
    <w:rsid w:val="006B3BD4"/>
    <w:rsid w:val="006B3D3C"/>
    <w:rsid w:val="006B3FCB"/>
    <w:rsid w:val="006B4861"/>
    <w:rsid w:val="006B487D"/>
    <w:rsid w:val="006B49AD"/>
    <w:rsid w:val="006B4CD5"/>
    <w:rsid w:val="006B4D29"/>
    <w:rsid w:val="006B4F31"/>
    <w:rsid w:val="006B5686"/>
    <w:rsid w:val="006B6142"/>
    <w:rsid w:val="006B729D"/>
    <w:rsid w:val="006B72B7"/>
    <w:rsid w:val="006B7371"/>
    <w:rsid w:val="006C0441"/>
    <w:rsid w:val="006C07D1"/>
    <w:rsid w:val="006C150E"/>
    <w:rsid w:val="006C224E"/>
    <w:rsid w:val="006C26A7"/>
    <w:rsid w:val="006C26F9"/>
    <w:rsid w:val="006C2742"/>
    <w:rsid w:val="006C2764"/>
    <w:rsid w:val="006C33CF"/>
    <w:rsid w:val="006C37D1"/>
    <w:rsid w:val="006C444B"/>
    <w:rsid w:val="006C448C"/>
    <w:rsid w:val="006C46C8"/>
    <w:rsid w:val="006C4D8E"/>
    <w:rsid w:val="006C4FD5"/>
    <w:rsid w:val="006C5D0E"/>
    <w:rsid w:val="006C5F35"/>
    <w:rsid w:val="006C65FB"/>
    <w:rsid w:val="006C6D15"/>
    <w:rsid w:val="006C7002"/>
    <w:rsid w:val="006C779B"/>
    <w:rsid w:val="006D0C40"/>
    <w:rsid w:val="006D0CA6"/>
    <w:rsid w:val="006D1EA0"/>
    <w:rsid w:val="006D2120"/>
    <w:rsid w:val="006D22B0"/>
    <w:rsid w:val="006D2413"/>
    <w:rsid w:val="006D2AC3"/>
    <w:rsid w:val="006D2EFA"/>
    <w:rsid w:val="006D2F6E"/>
    <w:rsid w:val="006D348A"/>
    <w:rsid w:val="006D389F"/>
    <w:rsid w:val="006D3A31"/>
    <w:rsid w:val="006D3DD5"/>
    <w:rsid w:val="006D4075"/>
    <w:rsid w:val="006D4CEE"/>
    <w:rsid w:val="006D4E71"/>
    <w:rsid w:val="006D4F94"/>
    <w:rsid w:val="006D4FBD"/>
    <w:rsid w:val="006D5A01"/>
    <w:rsid w:val="006D5B75"/>
    <w:rsid w:val="006D5C61"/>
    <w:rsid w:val="006D60CE"/>
    <w:rsid w:val="006D7C49"/>
    <w:rsid w:val="006D7F71"/>
    <w:rsid w:val="006E036E"/>
    <w:rsid w:val="006E0895"/>
    <w:rsid w:val="006E09FF"/>
    <w:rsid w:val="006E0C25"/>
    <w:rsid w:val="006E0F27"/>
    <w:rsid w:val="006E196C"/>
    <w:rsid w:val="006E1A67"/>
    <w:rsid w:val="006E1DBC"/>
    <w:rsid w:val="006E207A"/>
    <w:rsid w:val="006E24D4"/>
    <w:rsid w:val="006E3900"/>
    <w:rsid w:val="006E45EA"/>
    <w:rsid w:val="006E4A04"/>
    <w:rsid w:val="006E4E60"/>
    <w:rsid w:val="006E52BA"/>
    <w:rsid w:val="006E54BD"/>
    <w:rsid w:val="006E5A86"/>
    <w:rsid w:val="006E5B59"/>
    <w:rsid w:val="006E6181"/>
    <w:rsid w:val="006E6752"/>
    <w:rsid w:val="006E6ED1"/>
    <w:rsid w:val="006E78F2"/>
    <w:rsid w:val="006F087B"/>
    <w:rsid w:val="006F0994"/>
    <w:rsid w:val="006F14FB"/>
    <w:rsid w:val="006F1B45"/>
    <w:rsid w:val="006F2282"/>
    <w:rsid w:val="006F2C42"/>
    <w:rsid w:val="006F373B"/>
    <w:rsid w:val="006F3938"/>
    <w:rsid w:val="006F3D0A"/>
    <w:rsid w:val="006F4C7D"/>
    <w:rsid w:val="006F4DE1"/>
    <w:rsid w:val="006F513B"/>
    <w:rsid w:val="006F5457"/>
    <w:rsid w:val="006F5627"/>
    <w:rsid w:val="006F62E9"/>
    <w:rsid w:val="006F692A"/>
    <w:rsid w:val="006F6CA6"/>
    <w:rsid w:val="006F6EE2"/>
    <w:rsid w:val="006F730B"/>
    <w:rsid w:val="006F7363"/>
    <w:rsid w:val="006F73B7"/>
    <w:rsid w:val="006F7817"/>
    <w:rsid w:val="006F7B94"/>
    <w:rsid w:val="00700AAE"/>
    <w:rsid w:val="0070116D"/>
    <w:rsid w:val="007011FA"/>
    <w:rsid w:val="007013B8"/>
    <w:rsid w:val="007013CB"/>
    <w:rsid w:val="00701FCD"/>
    <w:rsid w:val="0070211A"/>
    <w:rsid w:val="007021AD"/>
    <w:rsid w:val="00702963"/>
    <w:rsid w:val="00702DEE"/>
    <w:rsid w:val="00703289"/>
    <w:rsid w:val="007035A1"/>
    <w:rsid w:val="00703F65"/>
    <w:rsid w:val="00704429"/>
    <w:rsid w:val="00704CE1"/>
    <w:rsid w:val="00704DBF"/>
    <w:rsid w:val="00704F9A"/>
    <w:rsid w:val="00705543"/>
    <w:rsid w:val="00705AD6"/>
    <w:rsid w:val="00705EDE"/>
    <w:rsid w:val="007064C7"/>
    <w:rsid w:val="0070722E"/>
    <w:rsid w:val="00707449"/>
    <w:rsid w:val="0070795B"/>
    <w:rsid w:val="0071056B"/>
    <w:rsid w:val="00710777"/>
    <w:rsid w:val="007113DD"/>
    <w:rsid w:val="007116A3"/>
    <w:rsid w:val="00711ADD"/>
    <w:rsid w:val="00712A2E"/>
    <w:rsid w:val="00712FEF"/>
    <w:rsid w:val="007134C2"/>
    <w:rsid w:val="00713F18"/>
    <w:rsid w:val="00714206"/>
    <w:rsid w:val="00714299"/>
    <w:rsid w:val="0071438D"/>
    <w:rsid w:val="00714441"/>
    <w:rsid w:val="00714B38"/>
    <w:rsid w:val="00715DEE"/>
    <w:rsid w:val="00715F2B"/>
    <w:rsid w:val="00715F61"/>
    <w:rsid w:val="00716D36"/>
    <w:rsid w:val="00717219"/>
    <w:rsid w:val="00717235"/>
    <w:rsid w:val="00717820"/>
    <w:rsid w:val="00717A1D"/>
    <w:rsid w:val="00717A9B"/>
    <w:rsid w:val="00720749"/>
    <w:rsid w:val="00720D8D"/>
    <w:rsid w:val="007210C3"/>
    <w:rsid w:val="00721605"/>
    <w:rsid w:val="0072178F"/>
    <w:rsid w:val="00721C1B"/>
    <w:rsid w:val="00721CDE"/>
    <w:rsid w:val="00721EA6"/>
    <w:rsid w:val="007222E7"/>
    <w:rsid w:val="007223B6"/>
    <w:rsid w:val="007228D0"/>
    <w:rsid w:val="00722EDD"/>
    <w:rsid w:val="00723017"/>
    <w:rsid w:val="00723A0C"/>
    <w:rsid w:val="00723A92"/>
    <w:rsid w:val="007248A4"/>
    <w:rsid w:val="00724E03"/>
    <w:rsid w:val="00725724"/>
    <w:rsid w:val="00725A56"/>
    <w:rsid w:val="00725B1C"/>
    <w:rsid w:val="00726EAB"/>
    <w:rsid w:val="007271C0"/>
    <w:rsid w:val="00727824"/>
    <w:rsid w:val="00727827"/>
    <w:rsid w:val="007279B1"/>
    <w:rsid w:val="007304CA"/>
    <w:rsid w:val="00730590"/>
    <w:rsid w:val="00730919"/>
    <w:rsid w:val="00730F5D"/>
    <w:rsid w:val="007317B3"/>
    <w:rsid w:val="00731A00"/>
    <w:rsid w:val="007325B6"/>
    <w:rsid w:val="00732BE8"/>
    <w:rsid w:val="00733203"/>
    <w:rsid w:val="007333B2"/>
    <w:rsid w:val="00733773"/>
    <w:rsid w:val="00733F1E"/>
    <w:rsid w:val="007349A8"/>
    <w:rsid w:val="00734BB9"/>
    <w:rsid w:val="00734BD8"/>
    <w:rsid w:val="00734CA9"/>
    <w:rsid w:val="007358B4"/>
    <w:rsid w:val="007359F8"/>
    <w:rsid w:val="00735AA7"/>
    <w:rsid w:val="00736834"/>
    <w:rsid w:val="00736E46"/>
    <w:rsid w:val="007372FC"/>
    <w:rsid w:val="00737833"/>
    <w:rsid w:val="00737ABD"/>
    <w:rsid w:val="00737F70"/>
    <w:rsid w:val="00740204"/>
    <w:rsid w:val="00740AE0"/>
    <w:rsid w:val="00740AF4"/>
    <w:rsid w:val="00741413"/>
    <w:rsid w:val="00741E90"/>
    <w:rsid w:val="00742DCE"/>
    <w:rsid w:val="00742F2B"/>
    <w:rsid w:val="00743B5A"/>
    <w:rsid w:val="00744136"/>
    <w:rsid w:val="0074497E"/>
    <w:rsid w:val="00744C13"/>
    <w:rsid w:val="0074573C"/>
    <w:rsid w:val="0074578E"/>
    <w:rsid w:val="007457D0"/>
    <w:rsid w:val="00745F80"/>
    <w:rsid w:val="007466C7"/>
    <w:rsid w:val="007476FD"/>
    <w:rsid w:val="0075042B"/>
    <w:rsid w:val="007507A3"/>
    <w:rsid w:val="007507C7"/>
    <w:rsid w:val="00750BC0"/>
    <w:rsid w:val="00750D10"/>
    <w:rsid w:val="00750D35"/>
    <w:rsid w:val="0075115C"/>
    <w:rsid w:val="0075128C"/>
    <w:rsid w:val="00751468"/>
    <w:rsid w:val="00751B53"/>
    <w:rsid w:val="00751FE0"/>
    <w:rsid w:val="00752287"/>
    <w:rsid w:val="00752639"/>
    <w:rsid w:val="00752881"/>
    <w:rsid w:val="00752AB0"/>
    <w:rsid w:val="007539BF"/>
    <w:rsid w:val="007539D1"/>
    <w:rsid w:val="00753E0E"/>
    <w:rsid w:val="00754291"/>
    <w:rsid w:val="00754366"/>
    <w:rsid w:val="00754787"/>
    <w:rsid w:val="00754A26"/>
    <w:rsid w:val="00754C58"/>
    <w:rsid w:val="00757A7E"/>
    <w:rsid w:val="00760467"/>
    <w:rsid w:val="00760B24"/>
    <w:rsid w:val="00760D3A"/>
    <w:rsid w:val="00760EF9"/>
    <w:rsid w:val="007610EE"/>
    <w:rsid w:val="007621C5"/>
    <w:rsid w:val="00762D4E"/>
    <w:rsid w:val="00762DAB"/>
    <w:rsid w:val="00763A31"/>
    <w:rsid w:val="00763A37"/>
    <w:rsid w:val="007647B4"/>
    <w:rsid w:val="00765196"/>
    <w:rsid w:val="00765330"/>
    <w:rsid w:val="0076556C"/>
    <w:rsid w:val="00765B21"/>
    <w:rsid w:val="00765C93"/>
    <w:rsid w:val="00766369"/>
    <w:rsid w:val="007668F3"/>
    <w:rsid w:val="00766C67"/>
    <w:rsid w:val="00767853"/>
    <w:rsid w:val="00767C44"/>
    <w:rsid w:val="00770275"/>
    <w:rsid w:val="00770B5F"/>
    <w:rsid w:val="00770C8A"/>
    <w:rsid w:val="00770CA5"/>
    <w:rsid w:val="00770CD5"/>
    <w:rsid w:val="00771199"/>
    <w:rsid w:val="0077155E"/>
    <w:rsid w:val="0077163E"/>
    <w:rsid w:val="0077195F"/>
    <w:rsid w:val="00773F4F"/>
    <w:rsid w:val="007743D6"/>
    <w:rsid w:val="00774464"/>
    <w:rsid w:val="00774490"/>
    <w:rsid w:val="0077469A"/>
    <w:rsid w:val="007749A1"/>
    <w:rsid w:val="00775817"/>
    <w:rsid w:val="00775B95"/>
    <w:rsid w:val="00775D35"/>
    <w:rsid w:val="00776145"/>
    <w:rsid w:val="007767EB"/>
    <w:rsid w:val="00776AC8"/>
    <w:rsid w:val="00776F36"/>
    <w:rsid w:val="00777151"/>
    <w:rsid w:val="00777B32"/>
    <w:rsid w:val="00777C06"/>
    <w:rsid w:val="0078031A"/>
    <w:rsid w:val="007804DF"/>
    <w:rsid w:val="007809E8"/>
    <w:rsid w:val="00780BEB"/>
    <w:rsid w:val="0078150B"/>
    <w:rsid w:val="00781EBC"/>
    <w:rsid w:val="00782655"/>
    <w:rsid w:val="00782B75"/>
    <w:rsid w:val="00782CF4"/>
    <w:rsid w:val="00782D02"/>
    <w:rsid w:val="0078326A"/>
    <w:rsid w:val="00783BF1"/>
    <w:rsid w:val="00783F34"/>
    <w:rsid w:val="007853E1"/>
    <w:rsid w:val="00785AE9"/>
    <w:rsid w:val="00785F4D"/>
    <w:rsid w:val="00786067"/>
    <w:rsid w:val="007867B2"/>
    <w:rsid w:val="00786AB6"/>
    <w:rsid w:val="00786B8D"/>
    <w:rsid w:val="00786FC3"/>
    <w:rsid w:val="00786FFE"/>
    <w:rsid w:val="007877A2"/>
    <w:rsid w:val="00787BFB"/>
    <w:rsid w:val="007906ED"/>
    <w:rsid w:val="00790889"/>
    <w:rsid w:val="00790F8A"/>
    <w:rsid w:val="007913E1"/>
    <w:rsid w:val="00791C36"/>
    <w:rsid w:val="00791D5D"/>
    <w:rsid w:val="00791FC2"/>
    <w:rsid w:val="00792F3E"/>
    <w:rsid w:val="007930F3"/>
    <w:rsid w:val="00793A11"/>
    <w:rsid w:val="007941BC"/>
    <w:rsid w:val="0079436C"/>
    <w:rsid w:val="0079593B"/>
    <w:rsid w:val="00796281"/>
    <w:rsid w:val="007968EF"/>
    <w:rsid w:val="00796C00"/>
    <w:rsid w:val="0079736B"/>
    <w:rsid w:val="00797563"/>
    <w:rsid w:val="0079780C"/>
    <w:rsid w:val="007978D1"/>
    <w:rsid w:val="00797B33"/>
    <w:rsid w:val="007A0976"/>
    <w:rsid w:val="007A13E3"/>
    <w:rsid w:val="007A165D"/>
    <w:rsid w:val="007A1FA5"/>
    <w:rsid w:val="007A31D9"/>
    <w:rsid w:val="007A3A6B"/>
    <w:rsid w:val="007A4A91"/>
    <w:rsid w:val="007A4E6B"/>
    <w:rsid w:val="007A546C"/>
    <w:rsid w:val="007A5918"/>
    <w:rsid w:val="007A5CF9"/>
    <w:rsid w:val="007A5D9B"/>
    <w:rsid w:val="007A5F13"/>
    <w:rsid w:val="007A6211"/>
    <w:rsid w:val="007A779F"/>
    <w:rsid w:val="007B0070"/>
    <w:rsid w:val="007B0CF7"/>
    <w:rsid w:val="007B11C5"/>
    <w:rsid w:val="007B1430"/>
    <w:rsid w:val="007B1548"/>
    <w:rsid w:val="007B174E"/>
    <w:rsid w:val="007B1F8A"/>
    <w:rsid w:val="007B20F9"/>
    <w:rsid w:val="007B2C74"/>
    <w:rsid w:val="007B2EC4"/>
    <w:rsid w:val="007B2FD4"/>
    <w:rsid w:val="007B3057"/>
    <w:rsid w:val="007B32C2"/>
    <w:rsid w:val="007B391D"/>
    <w:rsid w:val="007B3DD7"/>
    <w:rsid w:val="007B4334"/>
    <w:rsid w:val="007B4BBC"/>
    <w:rsid w:val="007B5271"/>
    <w:rsid w:val="007B5A95"/>
    <w:rsid w:val="007B5B60"/>
    <w:rsid w:val="007B60D7"/>
    <w:rsid w:val="007B6F9E"/>
    <w:rsid w:val="007B7020"/>
    <w:rsid w:val="007B735F"/>
    <w:rsid w:val="007B7BBE"/>
    <w:rsid w:val="007C07EF"/>
    <w:rsid w:val="007C1053"/>
    <w:rsid w:val="007C1D67"/>
    <w:rsid w:val="007C1E9B"/>
    <w:rsid w:val="007C29FB"/>
    <w:rsid w:val="007C2BF3"/>
    <w:rsid w:val="007C2D5C"/>
    <w:rsid w:val="007C333A"/>
    <w:rsid w:val="007C372C"/>
    <w:rsid w:val="007C3885"/>
    <w:rsid w:val="007C4304"/>
    <w:rsid w:val="007C470A"/>
    <w:rsid w:val="007C4906"/>
    <w:rsid w:val="007C5D53"/>
    <w:rsid w:val="007C6369"/>
    <w:rsid w:val="007C6D92"/>
    <w:rsid w:val="007C6F71"/>
    <w:rsid w:val="007C72E2"/>
    <w:rsid w:val="007C74FD"/>
    <w:rsid w:val="007D00CF"/>
    <w:rsid w:val="007D1105"/>
    <w:rsid w:val="007D1332"/>
    <w:rsid w:val="007D14DC"/>
    <w:rsid w:val="007D15A6"/>
    <w:rsid w:val="007D1687"/>
    <w:rsid w:val="007D1AFA"/>
    <w:rsid w:val="007D1FD6"/>
    <w:rsid w:val="007D2332"/>
    <w:rsid w:val="007D2566"/>
    <w:rsid w:val="007D2BBB"/>
    <w:rsid w:val="007D2DE5"/>
    <w:rsid w:val="007D2E00"/>
    <w:rsid w:val="007D3706"/>
    <w:rsid w:val="007D3A04"/>
    <w:rsid w:val="007D3FC8"/>
    <w:rsid w:val="007D464A"/>
    <w:rsid w:val="007D4A5A"/>
    <w:rsid w:val="007D4DBB"/>
    <w:rsid w:val="007D5275"/>
    <w:rsid w:val="007D5ABC"/>
    <w:rsid w:val="007D5BD1"/>
    <w:rsid w:val="007D5E75"/>
    <w:rsid w:val="007D61B7"/>
    <w:rsid w:val="007D6634"/>
    <w:rsid w:val="007D667D"/>
    <w:rsid w:val="007D685B"/>
    <w:rsid w:val="007D74B4"/>
    <w:rsid w:val="007D7821"/>
    <w:rsid w:val="007D7879"/>
    <w:rsid w:val="007D7B7C"/>
    <w:rsid w:val="007E0521"/>
    <w:rsid w:val="007E092F"/>
    <w:rsid w:val="007E1D9A"/>
    <w:rsid w:val="007E21BD"/>
    <w:rsid w:val="007E2459"/>
    <w:rsid w:val="007E290B"/>
    <w:rsid w:val="007E2F2E"/>
    <w:rsid w:val="007E34F7"/>
    <w:rsid w:val="007E41AB"/>
    <w:rsid w:val="007E45BD"/>
    <w:rsid w:val="007E4A09"/>
    <w:rsid w:val="007E4BD3"/>
    <w:rsid w:val="007E5086"/>
    <w:rsid w:val="007E5BA9"/>
    <w:rsid w:val="007E63AE"/>
    <w:rsid w:val="007E68C5"/>
    <w:rsid w:val="007E6EB7"/>
    <w:rsid w:val="007E6EF3"/>
    <w:rsid w:val="007E701F"/>
    <w:rsid w:val="007E73B3"/>
    <w:rsid w:val="007F0338"/>
    <w:rsid w:val="007F065A"/>
    <w:rsid w:val="007F1431"/>
    <w:rsid w:val="007F1663"/>
    <w:rsid w:val="007F1E45"/>
    <w:rsid w:val="007F297D"/>
    <w:rsid w:val="007F2E6D"/>
    <w:rsid w:val="007F415F"/>
    <w:rsid w:val="007F4D78"/>
    <w:rsid w:val="007F5028"/>
    <w:rsid w:val="007F5282"/>
    <w:rsid w:val="007F545D"/>
    <w:rsid w:val="007F5641"/>
    <w:rsid w:val="007F648B"/>
    <w:rsid w:val="007F70E4"/>
    <w:rsid w:val="007F7174"/>
    <w:rsid w:val="007F721A"/>
    <w:rsid w:val="007F739C"/>
    <w:rsid w:val="007F7471"/>
    <w:rsid w:val="007F77F9"/>
    <w:rsid w:val="007F7E05"/>
    <w:rsid w:val="00800508"/>
    <w:rsid w:val="008007B8"/>
    <w:rsid w:val="00800C2E"/>
    <w:rsid w:val="00800E2D"/>
    <w:rsid w:val="00801C98"/>
    <w:rsid w:val="00801F6C"/>
    <w:rsid w:val="0080231D"/>
    <w:rsid w:val="00803054"/>
    <w:rsid w:val="008034AA"/>
    <w:rsid w:val="008034F0"/>
    <w:rsid w:val="008035C1"/>
    <w:rsid w:val="00803F3C"/>
    <w:rsid w:val="0080473A"/>
    <w:rsid w:val="0080489B"/>
    <w:rsid w:val="00804FC9"/>
    <w:rsid w:val="008060E9"/>
    <w:rsid w:val="0080643F"/>
    <w:rsid w:val="00806A6C"/>
    <w:rsid w:val="00807D04"/>
    <w:rsid w:val="00810034"/>
    <w:rsid w:val="00810172"/>
    <w:rsid w:val="00810801"/>
    <w:rsid w:val="00811C04"/>
    <w:rsid w:val="008125C2"/>
    <w:rsid w:val="0081390C"/>
    <w:rsid w:val="00813982"/>
    <w:rsid w:val="00813F4D"/>
    <w:rsid w:val="00813FE5"/>
    <w:rsid w:val="00814277"/>
    <w:rsid w:val="00814392"/>
    <w:rsid w:val="008144AD"/>
    <w:rsid w:val="00814541"/>
    <w:rsid w:val="0081506F"/>
    <w:rsid w:val="00815341"/>
    <w:rsid w:val="008153F9"/>
    <w:rsid w:val="0081597E"/>
    <w:rsid w:val="00815E26"/>
    <w:rsid w:val="00815F3B"/>
    <w:rsid w:val="00816C44"/>
    <w:rsid w:val="00816D3A"/>
    <w:rsid w:val="00816E51"/>
    <w:rsid w:val="008171A3"/>
    <w:rsid w:val="00817514"/>
    <w:rsid w:val="00817722"/>
    <w:rsid w:val="00817765"/>
    <w:rsid w:val="008177A8"/>
    <w:rsid w:val="008177DE"/>
    <w:rsid w:val="008178A3"/>
    <w:rsid w:val="00820673"/>
    <w:rsid w:val="00820C8E"/>
    <w:rsid w:val="00820DE7"/>
    <w:rsid w:val="0082118E"/>
    <w:rsid w:val="00821268"/>
    <w:rsid w:val="008216EB"/>
    <w:rsid w:val="00821E2F"/>
    <w:rsid w:val="0082248E"/>
    <w:rsid w:val="00822700"/>
    <w:rsid w:val="00822D00"/>
    <w:rsid w:val="00822F95"/>
    <w:rsid w:val="00823784"/>
    <w:rsid w:val="00824490"/>
    <w:rsid w:val="00824B42"/>
    <w:rsid w:val="00824BBD"/>
    <w:rsid w:val="00825214"/>
    <w:rsid w:val="00825294"/>
    <w:rsid w:val="00825B13"/>
    <w:rsid w:val="00825C5A"/>
    <w:rsid w:val="008263D3"/>
    <w:rsid w:val="00827103"/>
    <w:rsid w:val="00827338"/>
    <w:rsid w:val="008274D0"/>
    <w:rsid w:val="0082765E"/>
    <w:rsid w:val="008276A4"/>
    <w:rsid w:val="008276BB"/>
    <w:rsid w:val="00827D07"/>
    <w:rsid w:val="008301AE"/>
    <w:rsid w:val="0083092A"/>
    <w:rsid w:val="00830C2B"/>
    <w:rsid w:val="008314AD"/>
    <w:rsid w:val="00831F6F"/>
    <w:rsid w:val="00831FF7"/>
    <w:rsid w:val="00832285"/>
    <w:rsid w:val="00832AEB"/>
    <w:rsid w:val="00832CC9"/>
    <w:rsid w:val="00832FCE"/>
    <w:rsid w:val="0083306A"/>
    <w:rsid w:val="0083322E"/>
    <w:rsid w:val="00833978"/>
    <w:rsid w:val="00833CA9"/>
    <w:rsid w:val="00834358"/>
    <w:rsid w:val="0083481B"/>
    <w:rsid w:val="00834A98"/>
    <w:rsid w:val="008353BD"/>
    <w:rsid w:val="00835CA2"/>
    <w:rsid w:val="00836237"/>
    <w:rsid w:val="0083661A"/>
    <w:rsid w:val="0083706A"/>
    <w:rsid w:val="008371B5"/>
    <w:rsid w:val="008373A6"/>
    <w:rsid w:val="008375F3"/>
    <w:rsid w:val="00837813"/>
    <w:rsid w:val="00837964"/>
    <w:rsid w:val="008379A8"/>
    <w:rsid w:val="00837E0F"/>
    <w:rsid w:val="008407D6"/>
    <w:rsid w:val="00840BEB"/>
    <w:rsid w:val="00841400"/>
    <w:rsid w:val="008416C5"/>
    <w:rsid w:val="0084215A"/>
    <w:rsid w:val="00842B30"/>
    <w:rsid w:val="00842E1E"/>
    <w:rsid w:val="00842E33"/>
    <w:rsid w:val="00842EB7"/>
    <w:rsid w:val="008439C9"/>
    <w:rsid w:val="00843FFA"/>
    <w:rsid w:val="008441E3"/>
    <w:rsid w:val="00844ED7"/>
    <w:rsid w:val="00844FAF"/>
    <w:rsid w:val="008457F6"/>
    <w:rsid w:val="00845D66"/>
    <w:rsid w:val="008460E3"/>
    <w:rsid w:val="00846263"/>
    <w:rsid w:val="00846DA4"/>
    <w:rsid w:val="00847675"/>
    <w:rsid w:val="008476D8"/>
    <w:rsid w:val="00847AD4"/>
    <w:rsid w:val="00847B51"/>
    <w:rsid w:val="00847B63"/>
    <w:rsid w:val="00847CFB"/>
    <w:rsid w:val="008505D3"/>
    <w:rsid w:val="0085092A"/>
    <w:rsid w:val="00850FE6"/>
    <w:rsid w:val="0085139B"/>
    <w:rsid w:val="0085152F"/>
    <w:rsid w:val="008519C0"/>
    <w:rsid w:val="00851AFC"/>
    <w:rsid w:val="008524E2"/>
    <w:rsid w:val="0085282A"/>
    <w:rsid w:val="00852A47"/>
    <w:rsid w:val="00852A6A"/>
    <w:rsid w:val="00852B5F"/>
    <w:rsid w:val="00852DDD"/>
    <w:rsid w:val="008535B6"/>
    <w:rsid w:val="008545CB"/>
    <w:rsid w:val="00854914"/>
    <w:rsid w:val="00855337"/>
    <w:rsid w:val="00855525"/>
    <w:rsid w:val="00855B26"/>
    <w:rsid w:val="00856383"/>
    <w:rsid w:val="00856804"/>
    <w:rsid w:val="00856DD0"/>
    <w:rsid w:val="00857A71"/>
    <w:rsid w:val="00860059"/>
    <w:rsid w:val="008606C5"/>
    <w:rsid w:val="00860DA2"/>
    <w:rsid w:val="00861BEC"/>
    <w:rsid w:val="00862704"/>
    <w:rsid w:val="008632C7"/>
    <w:rsid w:val="00863F86"/>
    <w:rsid w:val="0086410E"/>
    <w:rsid w:val="00864E5E"/>
    <w:rsid w:val="008650CA"/>
    <w:rsid w:val="0086527C"/>
    <w:rsid w:val="00865E55"/>
    <w:rsid w:val="00866119"/>
    <w:rsid w:val="00866541"/>
    <w:rsid w:val="00866B78"/>
    <w:rsid w:val="00866FDD"/>
    <w:rsid w:val="0086701D"/>
    <w:rsid w:val="00867633"/>
    <w:rsid w:val="00867812"/>
    <w:rsid w:val="0086796F"/>
    <w:rsid w:val="00867AEC"/>
    <w:rsid w:val="00867AF4"/>
    <w:rsid w:val="008709B7"/>
    <w:rsid w:val="00870B98"/>
    <w:rsid w:val="008714FE"/>
    <w:rsid w:val="00871861"/>
    <w:rsid w:val="00871C34"/>
    <w:rsid w:val="00871D08"/>
    <w:rsid w:val="008722F3"/>
    <w:rsid w:val="008728C1"/>
    <w:rsid w:val="00873693"/>
    <w:rsid w:val="00873A30"/>
    <w:rsid w:val="008747E7"/>
    <w:rsid w:val="00874888"/>
    <w:rsid w:val="00875119"/>
    <w:rsid w:val="0087595F"/>
    <w:rsid w:val="008762D7"/>
    <w:rsid w:val="00876A87"/>
    <w:rsid w:val="00876CCB"/>
    <w:rsid w:val="00876D30"/>
    <w:rsid w:val="00877245"/>
    <w:rsid w:val="008774E2"/>
    <w:rsid w:val="00877633"/>
    <w:rsid w:val="00877BF5"/>
    <w:rsid w:val="00877BFB"/>
    <w:rsid w:val="00877D0A"/>
    <w:rsid w:val="0088037F"/>
    <w:rsid w:val="008808BA"/>
    <w:rsid w:val="0088096A"/>
    <w:rsid w:val="008809AC"/>
    <w:rsid w:val="0088141E"/>
    <w:rsid w:val="00882686"/>
    <w:rsid w:val="008828E6"/>
    <w:rsid w:val="00882C6C"/>
    <w:rsid w:val="00882FB1"/>
    <w:rsid w:val="008830B1"/>
    <w:rsid w:val="008831BA"/>
    <w:rsid w:val="008831E9"/>
    <w:rsid w:val="00884143"/>
    <w:rsid w:val="0088419E"/>
    <w:rsid w:val="008843F9"/>
    <w:rsid w:val="008846C6"/>
    <w:rsid w:val="0088499E"/>
    <w:rsid w:val="00885AD4"/>
    <w:rsid w:val="00885C35"/>
    <w:rsid w:val="00885FE9"/>
    <w:rsid w:val="0088611E"/>
    <w:rsid w:val="00886A58"/>
    <w:rsid w:val="00886D90"/>
    <w:rsid w:val="00887670"/>
    <w:rsid w:val="0089002A"/>
    <w:rsid w:val="00890878"/>
    <w:rsid w:val="00891812"/>
    <w:rsid w:val="00891C75"/>
    <w:rsid w:val="00892C6C"/>
    <w:rsid w:val="00893280"/>
    <w:rsid w:val="008939B5"/>
    <w:rsid w:val="00894248"/>
    <w:rsid w:val="0089487B"/>
    <w:rsid w:val="008948E5"/>
    <w:rsid w:val="008950FC"/>
    <w:rsid w:val="00895525"/>
    <w:rsid w:val="008964ED"/>
    <w:rsid w:val="00896B3F"/>
    <w:rsid w:val="00897001"/>
    <w:rsid w:val="008973DA"/>
    <w:rsid w:val="008977D1"/>
    <w:rsid w:val="008979AB"/>
    <w:rsid w:val="00897E13"/>
    <w:rsid w:val="008A0015"/>
    <w:rsid w:val="008A0989"/>
    <w:rsid w:val="008A0B6E"/>
    <w:rsid w:val="008A1FC2"/>
    <w:rsid w:val="008A20E2"/>
    <w:rsid w:val="008A2958"/>
    <w:rsid w:val="008A2C64"/>
    <w:rsid w:val="008A3A9A"/>
    <w:rsid w:val="008A40B6"/>
    <w:rsid w:val="008A45C6"/>
    <w:rsid w:val="008A4AD6"/>
    <w:rsid w:val="008A516C"/>
    <w:rsid w:val="008A5290"/>
    <w:rsid w:val="008A5A1C"/>
    <w:rsid w:val="008A5A48"/>
    <w:rsid w:val="008A5AB1"/>
    <w:rsid w:val="008A77D7"/>
    <w:rsid w:val="008A7B60"/>
    <w:rsid w:val="008A7BF1"/>
    <w:rsid w:val="008B0EF7"/>
    <w:rsid w:val="008B1654"/>
    <w:rsid w:val="008B1947"/>
    <w:rsid w:val="008B1BDD"/>
    <w:rsid w:val="008B1C7F"/>
    <w:rsid w:val="008B1D07"/>
    <w:rsid w:val="008B2C6D"/>
    <w:rsid w:val="008B2F7F"/>
    <w:rsid w:val="008B359D"/>
    <w:rsid w:val="008B3B9A"/>
    <w:rsid w:val="008B3DA1"/>
    <w:rsid w:val="008B3E80"/>
    <w:rsid w:val="008B3F73"/>
    <w:rsid w:val="008B452F"/>
    <w:rsid w:val="008B4665"/>
    <w:rsid w:val="008B4784"/>
    <w:rsid w:val="008B5840"/>
    <w:rsid w:val="008B5AC1"/>
    <w:rsid w:val="008B6A47"/>
    <w:rsid w:val="008B6B95"/>
    <w:rsid w:val="008B7494"/>
    <w:rsid w:val="008B77A1"/>
    <w:rsid w:val="008B796D"/>
    <w:rsid w:val="008B7977"/>
    <w:rsid w:val="008B79B2"/>
    <w:rsid w:val="008B7E62"/>
    <w:rsid w:val="008B7F68"/>
    <w:rsid w:val="008C08FE"/>
    <w:rsid w:val="008C0C9A"/>
    <w:rsid w:val="008C1558"/>
    <w:rsid w:val="008C164B"/>
    <w:rsid w:val="008C1D05"/>
    <w:rsid w:val="008C248E"/>
    <w:rsid w:val="008C274C"/>
    <w:rsid w:val="008C2D1B"/>
    <w:rsid w:val="008C344D"/>
    <w:rsid w:val="008C3660"/>
    <w:rsid w:val="008C3E00"/>
    <w:rsid w:val="008C40EF"/>
    <w:rsid w:val="008C45F6"/>
    <w:rsid w:val="008C463C"/>
    <w:rsid w:val="008C46DE"/>
    <w:rsid w:val="008C485F"/>
    <w:rsid w:val="008C4D20"/>
    <w:rsid w:val="008C4E95"/>
    <w:rsid w:val="008C51D2"/>
    <w:rsid w:val="008C54AB"/>
    <w:rsid w:val="008C641C"/>
    <w:rsid w:val="008C6757"/>
    <w:rsid w:val="008C6901"/>
    <w:rsid w:val="008C6BAA"/>
    <w:rsid w:val="008C6DE0"/>
    <w:rsid w:val="008C71C9"/>
    <w:rsid w:val="008C7444"/>
    <w:rsid w:val="008C7A57"/>
    <w:rsid w:val="008C7C56"/>
    <w:rsid w:val="008D0933"/>
    <w:rsid w:val="008D0D3E"/>
    <w:rsid w:val="008D152C"/>
    <w:rsid w:val="008D1702"/>
    <w:rsid w:val="008D1C68"/>
    <w:rsid w:val="008D1EA8"/>
    <w:rsid w:val="008D26DC"/>
    <w:rsid w:val="008D2996"/>
    <w:rsid w:val="008D37C0"/>
    <w:rsid w:val="008D3A37"/>
    <w:rsid w:val="008D3F97"/>
    <w:rsid w:val="008D48F3"/>
    <w:rsid w:val="008D4B60"/>
    <w:rsid w:val="008D4C34"/>
    <w:rsid w:val="008D5DD4"/>
    <w:rsid w:val="008D5E2C"/>
    <w:rsid w:val="008D606B"/>
    <w:rsid w:val="008D6363"/>
    <w:rsid w:val="008D638A"/>
    <w:rsid w:val="008D6665"/>
    <w:rsid w:val="008D6841"/>
    <w:rsid w:val="008D6F07"/>
    <w:rsid w:val="008D75D3"/>
    <w:rsid w:val="008D7DB1"/>
    <w:rsid w:val="008E0401"/>
    <w:rsid w:val="008E1485"/>
    <w:rsid w:val="008E168E"/>
    <w:rsid w:val="008E177D"/>
    <w:rsid w:val="008E1AF2"/>
    <w:rsid w:val="008E1ED2"/>
    <w:rsid w:val="008E21AD"/>
    <w:rsid w:val="008E22C2"/>
    <w:rsid w:val="008E2780"/>
    <w:rsid w:val="008E2991"/>
    <w:rsid w:val="008E2B25"/>
    <w:rsid w:val="008E2E4E"/>
    <w:rsid w:val="008E330F"/>
    <w:rsid w:val="008E3908"/>
    <w:rsid w:val="008E3C08"/>
    <w:rsid w:val="008E4701"/>
    <w:rsid w:val="008E47EA"/>
    <w:rsid w:val="008E4EA3"/>
    <w:rsid w:val="008E4EE9"/>
    <w:rsid w:val="008E4F76"/>
    <w:rsid w:val="008E5BA2"/>
    <w:rsid w:val="008E695D"/>
    <w:rsid w:val="008E69CB"/>
    <w:rsid w:val="008E6B24"/>
    <w:rsid w:val="008E6E8E"/>
    <w:rsid w:val="008E6F1E"/>
    <w:rsid w:val="008E71D5"/>
    <w:rsid w:val="008E752B"/>
    <w:rsid w:val="008E75DA"/>
    <w:rsid w:val="008E76B4"/>
    <w:rsid w:val="008E7C03"/>
    <w:rsid w:val="008E7DEF"/>
    <w:rsid w:val="008F021E"/>
    <w:rsid w:val="008F1080"/>
    <w:rsid w:val="008F1C79"/>
    <w:rsid w:val="008F1E25"/>
    <w:rsid w:val="008F280B"/>
    <w:rsid w:val="008F2B0B"/>
    <w:rsid w:val="008F2FB2"/>
    <w:rsid w:val="008F34ED"/>
    <w:rsid w:val="008F352F"/>
    <w:rsid w:val="008F38EC"/>
    <w:rsid w:val="008F3B4A"/>
    <w:rsid w:val="008F4744"/>
    <w:rsid w:val="008F4ABA"/>
    <w:rsid w:val="008F5511"/>
    <w:rsid w:val="008F5D38"/>
    <w:rsid w:val="008F5FEE"/>
    <w:rsid w:val="008F627D"/>
    <w:rsid w:val="008F6452"/>
    <w:rsid w:val="008F6795"/>
    <w:rsid w:val="008F6AF4"/>
    <w:rsid w:val="008F6DB9"/>
    <w:rsid w:val="008F6F03"/>
    <w:rsid w:val="008F734E"/>
    <w:rsid w:val="008F7F61"/>
    <w:rsid w:val="009005F7"/>
    <w:rsid w:val="00900FD1"/>
    <w:rsid w:val="00900FEA"/>
    <w:rsid w:val="009010FC"/>
    <w:rsid w:val="0090130D"/>
    <w:rsid w:val="00901374"/>
    <w:rsid w:val="00902002"/>
    <w:rsid w:val="00902B7D"/>
    <w:rsid w:val="009031E6"/>
    <w:rsid w:val="009039FD"/>
    <w:rsid w:val="00903A0A"/>
    <w:rsid w:val="00903C51"/>
    <w:rsid w:val="00903EB9"/>
    <w:rsid w:val="00904204"/>
    <w:rsid w:val="00904B94"/>
    <w:rsid w:val="00904E20"/>
    <w:rsid w:val="0090523D"/>
    <w:rsid w:val="0090548C"/>
    <w:rsid w:val="00905BD6"/>
    <w:rsid w:val="00906071"/>
    <w:rsid w:val="00906C34"/>
    <w:rsid w:val="00906D84"/>
    <w:rsid w:val="00907136"/>
    <w:rsid w:val="009071FC"/>
    <w:rsid w:val="009078AD"/>
    <w:rsid w:val="00907B36"/>
    <w:rsid w:val="00907C1F"/>
    <w:rsid w:val="00907CA1"/>
    <w:rsid w:val="009100D3"/>
    <w:rsid w:val="0091055B"/>
    <w:rsid w:val="009105EB"/>
    <w:rsid w:val="00910BB9"/>
    <w:rsid w:val="00910D2D"/>
    <w:rsid w:val="00911CD0"/>
    <w:rsid w:val="00911F21"/>
    <w:rsid w:val="0091290A"/>
    <w:rsid w:val="00913169"/>
    <w:rsid w:val="00914247"/>
    <w:rsid w:val="00914560"/>
    <w:rsid w:val="00914607"/>
    <w:rsid w:val="00914F53"/>
    <w:rsid w:val="009151C8"/>
    <w:rsid w:val="00915476"/>
    <w:rsid w:val="009156F0"/>
    <w:rsid w:val="00915A8D"/>
    <w:rsid w:val="00915F01"/>
    <w:rsid w:val="00916081"/>
    <w:rsid w:val="009163B7"/>
    <w:rsid w:val="0091663B"/>
    <w:rsid w:val="00916769"/>
    <w:rsid w:val="009170EA"/>
    <w:rsid w:val="0091730A"/>
    <w:rsid w:val="009179C5"/>
    <w:rsid w:val="00917BE4"/>
    <w:rsid w:val="00920936"/>
    <w:rsid w:val="0092094C"/>
    <w:rsid w:val="009209B8"/>
    <w:rsid w:val="0092149D"/>
    <w:rsid w:val="009216DA"/>
    <w:rsid w:val="00921E11"/>
    <w:rsid w:val="00921E38"/>
    <w:rsid w:val="009223BB"/>
    <w:rsid w:val="00922649"/>
    <w:rsid w:val="00922811"/>
    <w:rsid w:val="00923265"/>
    <w:rsid w:val="00924050"/>
    <w:rsid w:val="009240FB"/>
    <w:rsid w:val="009242B4"/>
    <w:rsid w:val="00924414"/>
    <w:rsid w:val="0092492E"/>
    <w:rsid w:val="00925BAF"/>
    <w:rsid w:val="00926287"/>
    <w:rsid w:val="0092663F"/>
    <w:rsid w:val="00926DB5"/>
    <w:rsid w:val="00926E5D"/>
    <w:rsid w:val="009271A1"/>
    <w:rsid w:val="0092768F"/>
    <w:rsid w:val="00927C36"/>
    <w:rsid w:val="00927DCD"/>
    <w:rsid w:val="009307CF"/>
    <w:rsid w:val="00930A38"/>
    <w:rsid w:val="009312AE"/>
    <w:rsid w:val="0093152B"/>
    <w:rsid w:val="009316E9"/>
    <w:rsid w:val="00932393"/>
    <w:rsid w:val="00932405"/>
    <w:rsid w:val="00932534"/>
    <w:rsid w:val="00932A9D"/>
    <w:rsid w:val="0093335E"/>
    <w:rsid w:val="0093369B"/>
    <w:rsid w:val="00933812"/>
    <w:rsid w:val="00933EA2"/>
    <w:rsid w:val="0093463B"/>
    <w:rsid w:val="00934E38"/>
    <w:rsid w:val="00935286"/>
    <w:rsid w:val="00935E7B"/>
    <w:rsid w:val="00935F2A"/>
    <w:rsid w:val="0093630D"/>
    <w:rsid w:val="00936EEB"/>
    <w:rsid w:val="0094010B"/>
    <w:rsid w:val="009401DE"/>
    <w:rsid w:val="00940C33"/>
    <w:rsid w:val="0094120D"/>
    <w:rsid w:val="009412EF"/>
    <w:rsid w:val="009417E4"/>
    <w:rsid w:val="00941981"/>
    <w:rsid w:val="00941F5F"/>
    <w:rsid w:val="0094358D"/>
    <w:rsid w:val="00943D84"/>
    <w:rsid w:val="00944053"/>
    <w:rsid w:val="00944064"/>
    <w:rsid w:val="00944D69"/>
    <w:rsid w:val="00944EB4"/>
    <w:rsid w:val="00945E40"/>
    <w:rsid w:val="0094672F"/>
    <w:rsid w:val="0094697D"/>
    <w:rsid w:val="00946F3C"/>
    <w:rsid w:val="009476F3"/>
    <w:rsid w:val="009479B9"/>
    <w:rsid w:val="009504E2"/>
    <w:rsid w:val="00950666"/>
    <w:rsid w:val="009508EE"/>
    <w:rsid w:val="00950986"/>
    <w:rsid w:val="00950B40"/>
    <w:rsid w:val="0095232F"/>
    <w:rsid w:val="009526E8"/>
    <w:rsid w:val="00952822"/>
    <w:rsid w:val="00952A4E"/>
    <w:rsid w:val="00953581"/>
    <w:rsid w:val="009542D8"/>
    <w:rsid w:val="00954433"/>
    <w:rsid w:val="0095477B"/>
    <w:rsid w:val="00954808"/>
    <w:rsid w:val="009553AD"/>
    <w:rsid w:val="009556D0"/>
    <w:rsid w:val="009557DF"/>
    <w:rsid w:val="009557E4"/>
    <w:rsid w:val="00956690"/>
    <w:rsid w:val="009566A6"/>
    <w:rsid w:val="009571D4"/>
    <w:rsid w:val="009579D8"/>
    <w:rsid w:val="00957E8B"/>
    <w:rsid w:val="009600F7"/>
    <w:rsid w:val="00960619"/>
    <w:rsid w:val="0096091C"/>
    <w:rsid w:val="00960AD5"/>
    <w:rsid w:val="00960CC5"/>
    <w:rsid w:val="00961088"/>
    <w:rsid w:val="0096130A"/>
    <w:rsid w:val="0096135B"/>
    <w:rsid w:val="00962267"/>
    <w:rsid w:val="00962AD8"/>
    <w:rsid w:val="00962FA0"/>
    <w:rsid w:val="0096303F"/>
    <w:rsid w:val="0096305B"/>
    <w:rsid w:val="0096323A"/>
    <w:rsid w:val="009635D0"/>
    <w:rsid w:val="00963D9C"/>
    <w:rsid w:val="0096402C"/>
    <w:rsid w:val="00964236"/>
    <w:rsid w:val="009648A8"/>
    <w:rsid w:val="009651C4"/>
    <w:rsid w:val="00965FBA"/>
    <w:rsid w:val="00967300"/>
    <w:rsid w:val="009673F0"/>
    <w:rsid w:val="009675A4"/>
    <w:rsid w:val="00967A84"/>
    <w:rsid w:val="00967C80"/>
    <w:rsid w:val="0097014E"/>
    <w:rsid w:val="0097100F"/>
    <w:rsid w:val="00971966"/>
    <w:rsid w:val="009723D0"/>
    <w:rsid w:val="00972C58"/>
    <w:rsid w:val="00972D5A"/>
    <w:rsid w:val="00972E85"/>
    <w:rsid w:val="009730B8"/>
    <w:rsid w:val="009731B6"/>
    <w:rsid w:val="00973205"/>
    <w:rsid w:val="00973263"/>
    <w:rsid w:val="009732FB"/>
    <w:rsid w:val="0097354C"/>
    <w:rsid w:val="00973D44"/>
    <w:rsid w:val="009743F3"/>
    <w:rsid w:val="00974D8B"/>
    <w:rsid w:val="00974DB4"/>
    <w:rsid w:val="009757AE"/>
    <w:rsid w:val="00975E62"/>
    <w:rsid w:val="009765EE"/>
    <w:rsid w:val="00976E91"/>
    <w:rsid w:val="00977C70"/>
    <w:rsid w:val="00977E56"/>
    <w:rsid w:val="00977F38"/>
    <w:rsid w:val="00980502"/>
    <w:rsid w:val="00981AD0"/>
    <w:rsid w:val="00981B5F"/>
    <w:rsid w:val="00982599"/>
    <w:rsid w:val="009828BA"/>
    <w:rsid w:val="00982DE8"/>
    <w:rsid w:val="00983775"/>
    <w:rsid w:val="00983A7F"/>
    <w:rsid w:val="0098400A"/>
    <w:rsid w:val="00984080"/>
    <w:rsid w:val="0098482C"/>
    <w:rsid w:val="00984B26"/>
    <w:rsid w:val="00986257"/>
    <w:rsid w:val="0098648F"/>
    <w:rsid w:val="009864B1"/>
    <w:rsid w:val="00986697"/>
    <w:rsid w:val="00986C10"/>
    <w:rsid w:val="00986DB8"/>
    <w:rsid w:val="00986F0F"/>
    <w:rsid w:val="00986F57"/>
    <w:rsid w:val="00986F9F"/>
    <w:rsid w:val="009878E8"/>
    <w:rsid w:val="00987B62"/>
    <w:rsid w:val="00987D42"/>
    <w:rsid w:val="00987FDB"/>
    <w:rsid w:val="009905A4"/>
    <w:rsid w:val="00990728"/>
    <w:rsid w:val="00990E67"/>
    <w:rsid w:val="009914AA"/>
    <w:rsid w:val="009919F4"/>
    <w:rsid w:val="00991B23"/>
    <w:rsid w:val="00992C23"/>
    <w:rsid w:val="00992F2B"/>
    <w:rsid w:val="00993095"/>
    <w:rsid w:val="00993B4C"/>
    <w:rsid w:val="00993CEC"/>
    <w:rsid w:val="009946D8"/>
    <w:rsid w:val="00994C28"/>
    <w:rsid w:val="00994C79"/>
    <w:rsid w:val="009950EA"/>
    <w:rsid w:val="00995259"/>
    <w:rsid w:val="009959CB"/>
    <w:rsid w:val="00995AF3"/>
    <w:rsid w:val="00995D84"/>
    <w:rsid w:val="00995FFB"/>
    <w:rsid w:val="0099621C"/>
    <w:rsid w:val="0099798E"/>
    <w:rsid w:val="00997AEC"/>
    <w:rsid w:val="009A011A"/>
    <w:rsid w:val="009A0A39"/>
    <w:rsid w:val="009A0A41"/>
    <w:rsid w:val="009A0C0E"/>
    <w:rsid w:val="009A1890"/>
    <w:rsid w:val="009A2221"/>
    <w:rsid w:val="009A2400"/>
    <w:rsid w:val="009A280C"/>
    <w:rsid w:val="009A2909"/>
    <w:rsid w:val="009A29B6"/>
    <w:rsid w:val="009A32B3"/>
    <w:rsid w:val="009A37BF"/>
    <w:rsid w:val="009A3B62"/>
    <w:rsid w:val="009A42FF"/>
    <w:rsid w:val="009A4909"/>
    <w:rsid w:val="009A4980"/>
    <w:rsid w:val="009A5632"/>
    <w:rsid w:val="009A67B6"/>
    <w:rsid w:val="009A6FE8"/>
    <w:rsid w:val="009A7DAA"/>
    <w:rsid w:val="009B0175"/>
    <w:rsid w:val="009B01CE"/>
    <w:rsid w:val="009B0210"/>
    <w:rsid w:val="009B027E"/>
    <w:rsid w:val="009B167D"/>
    <w:rsid w:val="009B1848"/>
    <w:rsid w:val="009B2BAB"/>
    <w:rsid w:val="009B3554"/>
    <w:rsid w:val="009B4349"/>
    <w:rsid w:val="009B43DA"/>
    <w:rsid w:val="009B4855"/>
    <w:rsid w:val="009B4E44"/>
    <w:rsid w:val="009B511D"/>
    <w:rsid w:val="009B54D7"/>
    <w:rsid w:val="009B5B9E"/>
    <w:rsid w:val="009B5EEB"/>
    <w:rsid w:val="009B6140"/>
    <w:rsid w:val="009B6777"/>
    <w:rsid w:val="009B6856"/>
    <w:rsid w:val="009B6A30"/>
    <w:rsid w:val="009B6CAA"/>
    <w:rsid w:val="009B6CD3"/>
    <w:rsid w:val="009B6F44"/>
    <w:rsid w:val="009B7AC9"/>
    <w:rsid w:val="009B7E0C"/>
    <w:rsid w:val="009C0747"/>
    <w:rsid w:val="009C0A7C"/>
    <w:rsid w:val="009C0F65"/>
    <w:rsid w:val="009C157B"/>
    <w:rsid w:val="009C1952"/>
    <w:rsid w:val="009C1B72"/>
    <w:rsid w:val="009C1F22"/>
    <w:rsid w:val="009C2123"/>
    <w:rsid w:val="009C2170"/>
    <w:rsid w:val="009C2490"/>
    <w:rsid w:val="009C291D"/>
    <w:rsid w:val="009C29BF"/>
    <w:rsid w:val="009C307A"/>
    <w:rsid w:val="009C396D"/>
    <w:rsid w:val="009C3BE8"/>
    <w:rsid w:val="009C415D"/>
    <w:rsid w:val="009C41E9"/>
    <w:rsid w:val="009C49E9"/>
    <w:rsid w:val="009C4B55"/>
    <w:rsid w:val="009C4B94"/>
    <w:rsid w:val="009C5204"/>
    <w:rsid w:val="009C52E1"/>
    <w:rsid w:val="009C5576"/>
    <w:rsid w:val="009C56E7"/>
    <w:rsid w:val="009C5893"/>
    <w:rsid w:val="009C5A77"/>
    <w:rsid w:val="009C674C"/>
    <w:rsid w:val="009C724A"/>
    <w:rsid w:val="009C77F9"/>
    <w:rsid w:val="009C7A6D"/>
    <w:rsid w:val="009C7EDA"/>
    <w:rsid w:val="009D0426"/>
    <w:rsid w:val="009D0FBD"/>
    <w:rsid w:val="009D1100"/>
    <w:rsid w:val="009D1206"/>
    <w:rsid w:val="009D1244"/>
    <w:rsid w:val="009D16B9"/>
    <w:rsid w:val="009D1A36"/>
    <w:rsid w:val="009D2199"/>
    <w:rsid w:val="009D227A"/>
    <w:rsid w:val="009D26BA"/>
    <w:rsid w:val="009D293A"/>
    <w:rsid w:val="009D2B72"/>
    <w:rsid w:val="009D3326"/>
    <w:rsid w:val="009D34BD"/>
    <w:rsid w:val="009D35EA"/>
    <w:rsid w:val="009D3637"/>
    <w:rsid w:val="009D3911"/>
    <w:rsid w:val="009D4E30"/>
    <w:rsid w:val="009D517F"/>
    <w:rsid w:val="009D520C"/>
    <w:rsid w:val="009D53E7"/>
    <w:rsid w:val="009D56BE"/>
    <w:rsid w:val="009D5EA5"/>
    <w:rsid w:val="009D66C6"/>
    <w:rsid w:val="009D6C23"/>
    <w:rsid w:val="009D6D93"/>
    <w:rsid w:val="009D719C"/>
    <w:rsid w:val="009D794E"/>
    <w:rsid w:val="009E0214"/>
    <w:rsid w:val="009E1337"/>
    <w:rsid w:val="009E1389"/>
    <w:rsid w:val="009E161A"/>
    <w:rsid w:val="009E189C"/>
    <w:rsid w:val="009E1B58"/>
    <w:rsid w:val="009E24DE"/>
    <w:rsid w:val="009E2603"/>
    <w:rsid w:val="009E263D"/>
    <w:rsid w:val="009E296F"/>
    <w:rsid w:val="009E298D"/>
    <w:rsid w:val="009E2DFE"/>
    <w:rsid w:val="009E2E3F"/>
    <w:rsid w:val="009E3570"/>
    <w:rsid w:val="009E3800"/>
    <w:rsid w:val="009E388D"/>
    <w:rsid w:val="009E3B89"/>
    <w:rsid w:val="009E4386"/>
    <w:rsid w:val="009E4B8A"/>
    <w:rsid w:val="009E4F4F"/>
    <w:rsid w:val="009E5A30"/>
    <w:rsid w:val="009E5B36"/>
    <w:rsid w:val="009E5C93"/>
    <w:rsid w:val="009E5F8E"/>
    <w:rsid w:val="009E6A96"/>
    <w:rsid w:val="009E742A"/>
    <w:rsid w:val="009E77DF"/>
    <w:rsid w:val="009F02C4"/>
    <w:rsid w:val="009F0894"/>
    <w:rsid w:val="009F0EC2"/>
    <w:rsid w:val="009F0F74"/>
    <w:rsid w:val="009F1DC8"/>
    <w:rsid w:val="009F23EC"/>
    <w:rsid w:val="009F2D90"/>
    <w:rsid w:val="009F2E53"/>
    <w:rsid w:val="009F2F71"/>
    <w:rsid w:val="009F3A07"/>
    <w:rsid w:val="009F3FEA"/>
    <w:rsid w:val="009F44EA"/>
    <w:rsid w:val="009F4C59"/>
    <w:rsid w:val="009F5D9A"/>
    <w:rsid w:val="009F60D9"/>
    <w:rsid w:val="009F7072"/>
    <w:rsid w:val="009F719B"/>
    <w:rsid w:val="009F76C0"/>
    <w:rsid w:val="009F780A"/>
    <w:rsid w:val="00A004D5"/>
    <w:rsid w:val="00A0058D"/>
    <w:rsid w:val="00A0136A"/>
    <w:rsid w:val="00A01841"/>
    <w:rsid w:val="00A01889"/>
    <w:rsid w:val="00A01B83"/>
    <w:rsid w:val="00A02667"/>
    <w:rsid w:val="00A02A43"/>
    <w:rsid w:val="00A02A7A"/>
    <w:rsid w:val="00A02FDC"/>
    <w:rsid w:val="00A03966"/>
    <w:rsid w:val="00A04877"/>
    <w:rsid w:val="00A05872"/>
    <w:rsid w:val="00A0744A"/>
    <w:rsid w:val="00A07CEF"/>
    <w:rsid w:val="00A07E1D"/>
    <w:rsid w:val="00A100C2"/>
    <w:rsid w:val="00A1055C"/>
    <w:rsid w:val="00A10739"/>
    <w:rsid w:val="00A10ACF"/>
    <w:rsid w:val="00A10C47"/>
    <w:rsid w:val="00A117C6"/>
    <w:rsid w:val="00A11803"/>
    <w:rsid w:val="00A11F32"/>
    <w:rsid w:val="00A125A6"/>
    <w:rsid w:val="00A12D8C"/>
    <w:rsid w:val="00A13762"/>
    <w:rsid w:val="00A13DD8"/>
    <w:rsid w:val="00A144CA"/>
    <w:rsid w:val="00A147EA"/>
    <w:rsid w:val="00A1593D"/>
    <w:rsid w:val="00A15E63"/>
    <w:rsid w:val="00A1625F"/>
    <w:rsid w:val="00A16C70"/>
    <w:rsid w:val="00A17421"/>
    <w:rsid w:val="00A1745F"/>
    <w:rsid w:val="00A176AD"/>
    <w:rsid w:val="00A2066F"/>
    <w:rsid w:val="00A20CC0"/>
    <w:rsid w:val="00A20D86"/>
    <w:rsid w:val="00A21563"/>
    <w:rsid w:val="00A21785"/>
    <w:rsid w:val="00A2204D"/>
    <w:rsid w:val="00A23010"/>
    <w:rsid w:val="00A239B9"/>
    <w:rsid w:val="00A2414A"/>
    <w:rsid w:val="00A246BD"/>
    <w:rsid w:val="00A25073"/>
    <w:rsid w:val="00A2532B"/>
    <w:rsid w:val="00A25635"/>
    <w:rsid w:val="00A256BA"/>
    <w:rsid w:val="00A25763"/>
    <w:rsid w:val="00A2594A"/>
    <w:rsid w:val="00A25C89"/>
    <w:rsid w:val="00A26735"/>
    <w:rsid w:val="00A26EDC"/>
    <w:rsid w:val="00A272B2"/>
    <w:rsid w:val="00A2746D"/>
    <w:rsid w:val="00A275F0"/>
    <w:rsid w:val="00A2769E"/>
    <w:rsid w:val="00A27B98"/>
    <w:rsid w:val="00A27FBC"/>
    <w:rsid w:val="00A30143"/>
    <w:rsid w:val="00A303B1"/>
    <w:rsid w:val="00A30A2A"/>
    <w:rsid w:val="00A30C9C"/>
    <w:rsid w:val="00A315B5"/>
    <w:rsid w:val="00A3191C"/>
    <w:rsid w:val="00A3239B"/>
    <w:rsid w:val="00A327A7"/>
    <w:rsid w:val="00A32E87"/>
    <w:rsid w:val="00A331B4"/>
    <w:rsid w:val="00A33754"/>
    <w:rsid w:val="00A33C63"/>
    <w:rsid w:val="00A33DDB"/>
    <w:rsid w:val="00A34038"/>
    <w:rsid w:val="00A348E8"/>
    <w:rsid w:val="00A34CC6"/>
    <w:rsid w:val="00A34D87"/>
    <w:rsid w:val="00A34DC1"/>
    <w:rsid w:val="00A35E0C"/>
    <w:rsid w:val="00A360E9"/>
    <w:rsid w:val="00A3636E"/>
    <w:rsid w:val="00A364CC"/>
    <w:rsid w:val="00A3668F"/>
    <w:rsid w:val="00A37150"/>
    <w:rsid w:val="00A400A6"/>
    <w:rsid w:val="00A400CF"/>
    <w:rsid w:val="00A40960"/>
    <w:rsid w:val="00A40C0B"/>
    <w:rsid w:val="00A40CED"/>
    <w:rsid w:val="00A40E78"/>
    <w:rsid w:val="00A41679"/>
    <w:rsid w:val="00A41D42"/>
    <w:rsid w:val="00A41E73"/>
    <w:rsid w:val="00A4226E"/>
    <w:rsid w:val="00A423CB"/>
    <w:rsid w:val="00A4250B"/>
    <w:rsid w:val="00A425D9"/>
    <w:rsid w:val="00A43E09"/>
    <w:rsid w:val="00A44218"/>
    <w:rsid w:val="00A44403"/>
    <w:rsid w:val="00A448B9"/>
    <w:rsid w:val="00A44954"/>
    <w:rsid w:val="00A4544D"/>
    <w:rsid w:val="00A45667"/>
    <w:rsid w:val="00A45FCA"/>
    <w:rsid w:val="00A46BDB"/>
    <w:rsid w:val="00A47294"/>
    <w:rsid w:val="00A47F99"/>
    <w:rsid w:val="00A50391"/>
    <w:rsid w:val="00A50A95"/>
    <w:rsid w:val="00A50CCC"/>
    <w:rsid w:val="00A50F32"/>
    <w:rsid w:val="00A50F7D"/>
    <w:rsid w:val="00A51802"/>
    <w:rsid w:val="00A518F2"/>
    <w:rsid w:val="00A51A37"/>
    <w:rsid w:val="00A521FA"/>
    <w:rsid w:val="00A5231A"/>
    <w:rsid w:val="00A52745"/>
    <w:rsid w:val="00A52912"/>
    <w:rsid w:val="00A52CD2"/>
    <w:rsid w:val="00A53186"/>
    <w:rsid w:val="00A5363D"/>
    <w:rsid w:val="00A538DD"/>
    <w:rsid w:val="00A53B97"/>
    <w:rsid w:val="00A53E92"/>
    <w:rsid w:val="00A54296"/>
    <w:rsid w:val="00A545A1"/>
    <w:rsid w:val="00A554B8"/>
    <w:rsid w:val="00A55B53"/>
    <w:rsid w:val="00A55EE5"/>
    <w:rsid w:val="00A56292"/>
    <w:rsid w:val="00A565B9"/>
    <w:rsid w:val="00A5661F"/>
    <w:rsid w:val="00A56EA8"/>
    <w:rsid w:val="00A56F67"/>
    <w:rsid w:val="00A5726B"/>
    <w:rsid w:val="00A57602"/>
    <w:rsid w:val="00A60194"/>
    <w:rsid w:val="00A60477"/>
    <w:rsid w:val="00A604D9"/>
    <w:rsid w:val="00A605FF"/>
    <w:rsid w:val="00A6133A"/>
    <w:rsid w:val="00A61E40"/>
    <w:rsid w:val="00A61E66"/>
    <w:rsid w:val="00A61F1B"/>
    <w:rsid w:val="00A61FA0"/>
    <w:rsid w:val="00A62833"/>
    <w:rsid w:val="00A6288D"/>
    <w:rsid w:val="00A629F1"/>
    <w:rsid w:val="00A62C1F"/>
    <w:rsid w:val="00A63263"/>
    <w:rsid w:val="00A633D9"/>
    <w:rsid w:val="00A64C03"/>
    <w:rsid w:val="00A65073"/>
    <w:rsid w:val="00A651AC"/>
    <w:rsid w:val="00A655E6"/>
    <w:rsid w:val="00A657BE"/>
    <w:rsid w:val="00A65A1E"/>
    <w:rsid w:val="00A660F7"/>
    <w:rsid w:val="00A6617C"/>
    <w:rsid w:val="00A66815"/>
    <w:rsid w:val="00A66989"/>
    <w:rsid w:val="00A66A0B"/>
    <w:rsid w:val="00A66F3C"/>
    <w:rsid w:val="00A67B00"/>
    <w:rsid w:val="00A67D44"/>
    <w:rsid w:val="00A7031D"/>
    <w:rsid w:val="00A707A6"/>
    <w:rsid w:val="00A70D59"/>
    <w:rsid w:val="00A71133"/>
    <w:rsid w:val="00A71435"/>
    <w:rsid w:val="00A71536"/>
    <w:rsid w:val="00A71618"/>
    <w:rsid w:val="00A7202F"/>
    <w:rsid w:val="00A7212F"/>
    <w:rsid w:val="00A727F9"/>
    <w:rsid w:val="00A72DD0"/>
    <w:rsid w:val="00A7308D"/>
    <w:rsid w:val="00A734E0"/>
    <w:rsid w:val="00A739EB"/>
    <w:rsid w:val="00A73F34"/>
    <w:rsid w:val="00A7406C"/>
    <w:rsid w:val="00A742B5"/>
    <w:rsid w:val="00A74508"/>
    <w:rsid w:val="00A74C96"/>
    <w:rsid w:val="00A74FA4"/>
    <w:rsid w:val="00A7512C"/>
    <w:rsid w:val="00A75137"/>
    <w:rsid w:val="00A752AE"/>
    <w:rsid w:val="00A75494"/>
    <w:rsid w:val="00A76439"/>
    <w:rsid w:val="00A76641"/>
    <w:rsid w:val="00A7675E"/>
    <w:rsid w:val="00A7683F"/>
    <w:rsid w:val="00A76937"/>
    <w:rsid w:val="00A77A86"/>
    <w:rsid w:val="00A77E3D"/>
    <w:rsid w:val="00A808D2"/>
    <w:rsid w:val="00A809E3"/>
    <w:rsid w:val="00A80B51"/>
    <w:rsid w:val="00A81632"/>
    <w:rsid w:val="00A81956"/>
    <w:rsid w:val="00A82007"/>
    <w:rsid w:val="00A8245E"/>
    <w:rsid w:val="00A842DD"/>
    <w:rsid w:val="00A84CD3"/>
    <w:rsid w:val="00A85437"/>
    <w:rsid w:val="00A859C0"/>
    <w:rsid w:val="00A85DD0"/>
    <w:rsid w:val="00A8622B"/>
    <w:rsid w:val="00A86372"/>
    <w:rsid w:val="00A866DC"/>
    <w:rsid w:val="00A86BF9"/>
    <w:rsid w:val="00A87548"/>
    <w:rsid w:val="00A9017D"/>
    <w:rsid w:val="00A90266"/>
    <w:rsid w:val="00A909DF"/>
    <w:rsid w:val="00A90A1F"/>
    <w:rsid w:val="00A91120"/>
    <w:rsid w:val="00A91606"/>
    <w:rsid w:val="00A91727"/>
    <w:rsid w:val="00A91E3B"/>
    <w:rsid w:val="00A91F46"/>
    <w:rsid w:val="00A92184"/>
    <w:rsid w:val="00A92799"/>
    <w:rsid w:val="00A92E4F"/>
    <w:rsid w:val="00A932BB"/>
    <w:rsid w:val="00A93338"/>
    <w:rsid w:val="00A93C5D"/>
    <w:rsid w:val="00A93C7F"/>
    <w:rsid w:val="00A942C2"/>
    <w:rsid w:val="00A94655"/>
    <w:rsid w:val="00A948A0"/>
    <w:rsid w:val="00A94FA7"/>
    <w:rsid w:val="00A955CE"/>
    <w:rsid w:val="00A9578C"/>
    <w:rsid w:val="00A95DF6"/>
    <w:rsid w:val="00A95F75"/>
    <w:rsid w:val="00A95FF3"/>
    <w:rsid w:val="00A962AF"/>
    <w:rsid w:val="00A9722D"/>
    <w:rsid w:val="00AA015D"/>
    <w:rsid w:val="00AA053B"/>
    <w:rsid w:val="00AA1547"/>
    <w:rsid w:val="00AA190B"/>
    <w:rsid w:val="00AA1E93"/>
    <w:rsid w:val="00AA27ED"/>
    <w:rsid w:val="00AA2CC7"/>
    <w:rsid w:val="00AA2DC3"/>
    <w:rsid w:val="00AA3539"/>
    <w:rsid w:val="00AA39D1"/>
    <w:rsid w:val="00AA3E47"/>
    <w:rsid w:val="00AA4C68"/>
    <w:rsid w:val="00AA4DE5"/>
    <w:rsid w:val="00AA54B2"/>
    <w:rsid w:val="00AA5505"/>
    <w:rsid w:val="00AA5CF6"/>
    <w:rsid w:val="00AA5ED0"/>
    <w:rsid w:val="00AA61C4"/>
    <w:rsid w:val="00AA678A"/>
    <w:rsid w:val="00AA6C18"/>
    <w:rsid w:val="00AA6D5A"/>
    <w:rsid w:val="00AA6FBC"/>
    <w:rsid w:val="00AA711B"/>
    <w:rsid w:val="00AA7196"/>
    <w:rsid w:val="00AA71D4"/>
    <w:rsid w:val="00AA72BE"/>
    <w:rsid w:val="00AA7797"/>
    <w:rsid w:val="00AB0D6D"/>
    <w:rsid w:val="00AB0DF6"/>
    <w:rsid w:val="00AB0EDD"/>
    <w:rsid w:val="00AB1641"/>
    <w:rsid w:val="00AB170C"/>
    <w:rsid w:val="00AB19DA"/>
    <w:rsid w:val="00AB1A8C"/>
    <w:rsid w:val="00AB2614"/>
    <w:rsid w:val="00AB2754"/>
    <w:rsid w:val="00AB2CFF"/>
    <w:rsid w:val="00AB32A9"/>
    <w:rsid w:val="00AB336E"/>
    <w:rsid w:val="00AB424B"/>
    <w:rsid w:val="00AB427B"/>
    <w:rsid w:val="00AB6613"/>
    <w:rsid w:val="00AB707A"/>
    <w:rsid w:val="00AB74FD"/>
    <w:rsid w:val="00AB77BA"/>
    <w:rsid w:val="00AC026C"/>
    <w:rsid w:val="00AC11F8"/>
    <w:rsid w:val="00AC1344"/>
    <w:rsid w:val="00AC1648"/>
    <w:rsid w:val="00AC1A31"/>
    <w:rsid w:val="00AC1B3A"/>
    <w:rsid w:val="00AC1ECB"/>
    <w:rsid w:val="00AC222C"/>
    <w:rsid w:val="00AC2293"/>
    <w:rsid w:val="00AC22D6"/>
    <w:rsid w:val="00AC245C"/>
    <w:rsid w:val="00AC29FC"/>
    <w:rsid w:val="00AC2A17"/>
    <w:rsid w:val="00AC319C"/>
    <w:rsid w:val="00AC343D"/>
    <w:rsid w:val="00AC3FAA"/>
    <w:rsid w:val="00AC4238"/>
    <w:rsid w:val="00AC4898"/>
    <w:rsid w:val="00AC4CDA"/>
    <w:rsid w:val="00AC5022"/>
    <w:rsid w:val="00AC547E"/>
    <w:rsid w:val="00AC5F8D"/>
    <w:rsid w:val="00AC672D"/>
    <w:rsid w:val="00AC6BBA"/>
    <w:rsid w:val="00AC71DF"/>
    <w:rsid w:val="00AC7557"/>
    <w:rsid w:val="00AC7D14"/>
    <w:rsid w:val="00AC7E33"/>
    <w:rsid w:val="00AD01F9"/>
    <w:rsid w:val="00AD0219"/>
    <w:rsid w:val="00AD0AA6"/>
    <w:rsid w:val="00AD1423"/>
    <w:rsid w:val="00AD1FF5"/>
    <w:rsid w:val="00AD208F"/>
    <w:rsid w:val="00AD2312"/>
    <w:rsid w:val="00AD284A"/>
    <w:rsid w:val="00AD3584"/>
    <w:rsid w:val="00AD3D12"/>
    <w:rsid w:val="00AD41D6"/>
    <w:rsid w:val="00AD4BA2"/>
    <w:rsid w:val="00AD5040"/>
    <w:rsid w:val="00AD5476"/>
    <w:rsid w:val="00AD54D7"/>
    <w:rsid w:val="00AD553A"/>
    <w:rsid w:val="00AD556F"/>
    <w:rsid w:val="00AD5A0B"/>
    <w:rsid w:val="00AD61F1"/>
    <w:rsid w:val="00AD633D"/>
    <w:rsid w:val="00AD681C"/>
    <w:rsid w:val="00AD6BCD"/>
    <w:rsid w:val="00AD7441"/>
    <w:rsid w:val="00AD7555"/>
    <w:rsid w:val="00AD7B3F"/>
    <w:rsid w:val="00AE056B"/>
    <w:rsid w:val="00AE2002"/>
    <w:rsid w:val="00AE2037"/>
    <w:rsid w:val="00AE295C"/>
    <w:rsid w:val="00AE2A8F"/>
    <w:rsid w:val="00AE2C0F"/>
    <w:rsid w:val="00AE2C91"/>
    <w:rsid w:val="00AE3C25"/>
    <w:rsid w:val="00AE3FFC"/>
    <w:rsid w:val="00AE40D9"/>
    <w:rsid w:val="00AE420F"/>
    <w:rsid w:val="00AE4BCF"/>
    <w:rsid w:val="00AE4C56"/>
    <w:rsid w:val="00AE4FED"/>
    <w:rsid w:val="00AE5527"/>
    <w:rsid w:val="00AE581C"/>
    <w:rsid w:val="00AE583D"/>
    <w:rsid w:val="00AE59C7"/>
    <w:rsid w:val="00AE5A35"/>
    <w:rsid w:val="00AE5A41"/>
    <w:rsid w:val="00AE6F6D"/>
    <w:rsid w:val="00AE739C"/>
    <w:rsid w:val="00AE7401"/>
    <w:rsid w:val="00AE741E"/>
    <w:rsid w:val="00AF0B3B"/>
    <w:rsid w:val="00AF1E2C"/>
    <w:rsid w:val="00AF2861"/>
    <w:rsid w:val="00AF2B2F"/>
    <w:rsid w:val="00AF3008"/>
    <w:rsid w:val="00AF3407"/>
    <w:rsid w:val="00AF34A3"/>
    <w:rsid w:val="00AF3D3A"/>
    <w:rsid w:val="00AF4A38"/>
    <w:rsid w:val="00AF52D1"/>
    <w:rsid w:val="00AF5AFB"/>
    <w:rsid w:val="00AF5B00"/>
    <w:rsid w:val="00AF5DA3"/>
    <w:rsid w:val="00AF71CD"/>
    <w:rsid w:val="00AF7BAF"/>
    <w:rsid w:val="00AF7D14"/>
    <w:rsid w:val="00B00194"/>
    <w:rsid w:val="00B00439"/>
    <w:rsid w:val="00B009AD"/>
    <w:rsid w:val="00B021D3"/>
    <w:rsid w:val="00B0227A"/>
    <w:rsid w:val="00B025CD"/>
    <w:rsid w:val="00B033DD"/>
    <w:rsid w:val="00B03C80"/>
    <w:rsid w:val="00B03E16"/>
    <w:rsid w:val="00B041CE"/>
    <w:rsid w:val="00B04319"/>
    <w:rsid w:val="00B04D78"/>
    <w:rsid w:val="00B04EFF"/>
    <w:rsid w:val="00B0535D"/>
    <w:rsid w:val="00B05665"/>
    <w:rsid w:val="00B05B5B"/>
    <w:rsid w:val="00B05C31"/>
    <w:rsid w:val="00B05C52"/>
    <w:rsid w:val="00B05D91"/>
    <w:rsid w:val="00B07C07"/>
    <w:rsid w:val="00B07D42"/>
    <w:rsid w:val="00B07E9E"/>
    <w:rsid w:val="00B10081"/>
    <w:rsid w:val="00B10F75"/>
    <w:rsid w:val="00B11390"/>
    <w:rsid w:val="00B1223F"/>
    <w:rsid w:val="00B12A23"/>
    <w:rsid w:val="00B12AF9"/>
    <w:rsid w:val="00B132A3"/>
    <w:rsid w:val="00B13A82"/>
    <w:rsid w:val="00B14233"/>
    <w:rsid w:val="00B142EF"/>
    <w:rsid w:val="00B14FCF"/>
    <w:rsid w:val="00B154CF"/>
    <w:rsid w:val="00B15640"/>
    <w:rsid w:val="00B15E5F"/>
    <w:rsid w:val="00B1667E"/>
    <w:rsid w:val="00B166B6"/>
    <w:rsid w:val="00B169CA"/>
    <w:rsid w:val="00B16F6F"/>
    <w:rsid w:val="00B174AB"/>
    <w:rsid w:val="00B17A1E"/>
    <w:rsid w:val="00B17E2E"/>
    <w:rsid w:val="00B20238"/>
    <w:rsid w:val="00B211B4"/>
    <w:rsid w:val="00B2127B"/>
    <w:rsid w:val="00B219B3"/>
    <w:rsid w:val="00B23067"/>
    <w:rsid w:val="00B2378D"/>
    <w:rsid w:val="00B23FC7"/>
    <w:rsid w:val="00B24095"/>
    <w:rsid w:val="00B24BC4"/>
    <w:rsid w:val="00B25DBF"/>
    <w:rsid w:val="00B267A8"/>
    <w:rsid w:val="00B2752B"/>
    <w:rsid w:val="00B27CCD"/>
    <w:rsid w:val="00B3011A"/>
    <w:rsid w:val="00B3070E"/>
    <w:rsid w:val="00B31065"/>
    <w:rsid w:val="00B3181D"/>
    <w:rsid w:val="00B31EF8"/>
    <w:rsid w:val="00B33613"/>
    <w:rsid w:val="00B3373E"/>
    <w:rsid w:val="00B34032"/>
    <w:rsid w:val="00B340E4"/>
    <w:rsid w:val="00B34EF7"/>
    <w:rsid w:val="00B354AC"/>
    <w:rsid w:val="00B35CF5"/>
    <w:rsid w:val="00B360F9"/>
    <w:rsid w:val="00B36182"/>
    <w:rsid w:val="00B36590"/>
    <w:rsid w:val="00B36937"/>
    <w:rsid w:val="00B36DB9"/>
    <w:rsid w:val="00B37038"/>
    <w:rsid w:val="00B3704C"/>
    <w:rsid w:val="00B376C0"/>
    <w:rsid w:val="00B37860"/>
    <w:rsid w:val="00B37BCB"/>
    <w:rsid w:val="00B40514"/>
    <w:rsid w:val="00B40657"/>
    <w:rsid w:val="00B40798"/>
    <w:rsid w:val="00B41239"/>
    <w:rsid w:val="00B4151D"/>
    <w:rsid w:val="00B417E7"/>
    <w:rsid w:val="00B41A16"/>
    <w:rsid w:val="00B41F3E"/>
    <w:rsid w:val="00B42AD3"/>
    <w:rsid w:val="00B42DB3"/>
    <w:rsid w:val="00B43457"/>
    <w:rsid w:val="00B4391B"/>
    <w:rsid w:val="00B43BE9"/>
    <w:rsid w:val="00B43D5D"/>
    <w:rsid w:val="00B44235"/>
    <w:rsid w:val="00B4453B"/>
    <w:rsid w:val="00B44857"/>
    <w:rsid w:val="00B44986"/>
    <w:rsid w:val="00B44B99"/>
    <w:rsid w:val="00B4625F"/>
    <w:rsid w:val="00B465A4"/>
    <w:rsid w:val="00B46E49"/>
    <w:rsid w:val="00B473FE"/>
    <w:rsid w:val="00B47C17"/>
    <w:rsid w:val="00B47C34"/>
    <w:rsid w:val="00B47CFB"/>
    <w:rsid w:val="00B47F3F"/>
    <w:rsid w:val="00B47FCE"/>
    <w:rsid w:val="00B5029B"/>
    <w:rsid w:val="00B506E1"/>
    <w:rsid w:val="00B51068"/>
    <w:rsid w:val="00B51399"/>
    <w:rsid w:val="00B51462"/>
    <w:rsid w:val="00B516EA"/>
    <w:rsid w:val="00B516FE"/>
    <w:rsid w:val="00B51959"/>
    <w:rsid w:val="00B521E1"/>
    <w:rsid w:val="00B5254C"/>
    <w:rsid w:val="00B525FF"/>
    <w:rsid w:val="00B52AE2"/>
    <w:rsid w:val="00B52E2B"/>
    <w:rsid w:val="00B533D0"/>
    <w:rsid w:val="00B53579"/>
    <w:rsid w:val="00B53D88"/>
    <w:rsid w:val="00B541F3"/>
    <w:rsid w:val="00B54515"/>
    <w:rsid w:val="00B546ED"/>
    <w:rsid w:val="00B54B12"/>
    <w:rsid w:val="00B55775"/>
    <w:rsid w:val="00B55953"/>
    <w:rsid w:val="00B55E7F"/>
    <w:rsid w:val="00B56626"/>
    <w:rsid w:val="00B56640"/>
    <w:rsid w:val="00B57389"/>
    <w:rsid w:val="00B60513"/>
    <w:rsid w:val="00B60BA7"/>
    <w:rsid w:val="00B61522"/>
    <w:rsid w:val="00B6253B"/>
    <w:rsid w:val="00B62696"/>
    <w:rsid w:val="00B62DF5"/>
    <w:rsid w:val="00B6307E"/>
    <w:rsid w:val="00B6375E"/>
    <w:rsid w:val="00B63996"/>
    <w:rsid w:val="00B63B48"/>
    <w:rsid w:val="00B642B5"/>
    <w:rsid w:val="00B64364"/>
    <w:rsid w:val="00B643DA"/>
    <w:rsid w:val="00B64E13"/>
    <w:rsid w:val="00B65365"/>
    <w:rsid w:val="00B65DD4"/>
    <w:rsid w:val="00B65F78"/>
    <w:rsid w:val="00B65FAA"/>
    <w:rsid w:val="00B666FD"/>
    <w:rsid w:val="00B669DC"/>
    <w:rsid w:val="00B6744B"/>
    <w:rsid w:val="00B67789"/>
    <w:rsid w:val="00B67CCE"/>
    <w:rsid w:val="00B67DDE"/>
    <w:rsid w:val="00B701EB"/>
    <w:rsid w:val="00B7091C"/>
    <w:rsid w:val="00B70990"/>
    <w:rsid w:val="00B70AF3"/>
    <w:rsid w:val="00B70FDF"/>
    <w:rsid w:val="00B71FF8"/>
    <w:rsid w:val="00B7201B"/>
    <w:rsid w:val="00B7308B"/>
    <w:rsid w:val="00B733F6"/>
    <w:rsid w:val="00B735A0"/>
    <w:rsid w:val="00B74734"/>
    <w:rsid w:val="00B75251"/>
    <w:rsid w:val="00B75819"/>
    <w:rsid w:val="00B75836"/>
    <w:rsid w:val="00B75864"/>
    <w:rsid w:val="00B75EFA"/>
    <w:rsid w:val="00B761E6"/>
    <w:rsid w:val="00B76257"/>
    <w:rsid w:val="00B767F0"/>
    <w:rsid w:val="00B769F7"/>
    <w:rsid w:val="00B76DFE"/>
    <w:rsid w:val="00B76E74"/>
    <w:rsid w:val="00B772E9"/>
    <w:rsid w:val="00B773CB"/>
    <w:rsid w:val="00B77B90"/>
    <w:rsid w:val="00B77CD3"/>
    <w:rsid w:val="00B77CEA"/>
    <w:rsid w:val="00B8179A"/>
    <w:rsid w:val="00B817CD"/>
    <w:rsid w:val="00B81914"/>
    <w:rsid w:val="00B81942"/>
    <w:rsid w:val="00B824D1"/>
    <w:rsid w:val="00B829F2"/>
    <w:rsid w:val="00B82ED7"/>
    <w:rsid w:val="00B83658"/>
    <w:rsid w:val="00B8381A"/>
    <w:rsid w:val="00B843CA"/>
    <w:rsid w:val="00B843FB"/>
    <w:rsid w:val="00B84B0E"/>
    <w:rsid w:val="00B84E71"/>
    <w:rsid w:val="00B84F82"/>
    <w:rsid w:val="00B851E7"/>
    <w:rsid w:val="00B8599F"/>
    <w:rsid w:val="00B85B6F"/>
    <w:rsid w:val="00B86503"/>
    <w:rsid w:val="00B86DEB"/>
    <w:rsid w:val="00B8796C"/>
    <w:rsid w:val="00B87B62"/>
    <w:rsid w:val="00B87C6D"/>
    <w:rsid w:val="00B87E85"/>
    <w:rsid w:val="00B911ED"/>
    <w:rsid w:val="00B916F2"/>
    <w:rsid w:val="00B9181D"/>
    <w:rsid w:val="00B918EE"/>
    <w:rsid w:val="00B91BB6"/>
    <w:rsid w:val="00B91D6D"/>
    <w:rsid w:val="00B92057"/>
    <w:rsid w:val="00B92186"/>
    <w:rsid w:val="00B92A2B"/>
    <w:rsid w:val="00B93455"/>
    <w:rsid w:val="00B93A34"/>
    <w:rsid w:val="00B93E92"/>
    <w:rsid w:val="00B9439F"/>
    <w:rsid w:val="00B94624"/>
    <w:rsid w:val="00B94846"/>
    <w:rsid w:val="00B94849"/>
    <w:rsid w:val="00B94985"/>
    <w:rsid w:val="00B94E0B"/>
    <w:rsid w:val="00B94FBE"/>
    <w:rsid w:val="00B957FD"/>
    <w:rsid w:val="00B9580D"/>
    <w:rsid w:val="00B95CF5"/>
    <w:rsid w:val="00B96197"/>
    <w:rsid w:val="00B9620E"/>
    <w:rsid w:val="00B96A62"/>
    <w:rsid w:val="00B96A70"/>
    <w:rsid w:val="00B96A8A"/>
    <w:rsid w:val="00B9743A"/>
    <w:rsid w:val="00B97951"/>
    <w:rsid w:val="00B979F4"/>
    <w:rsid w:val="00B97EF2"/>
    <w:rsid w:val="00BA008D"/>
    <w:rsid w:val="00BA0202"/>
    <w:rsid w:val="00BA0AD1"/>
    <w:rsid w:val="00BA1594"/>
    <w:rsid w:val="00BA2023"/>
    <w:rsid w:val="00BA26DF"/>
    <w:rsid w:val="00BA3194"/>
    <w:rsid w:val="00BA3425"/>
    <w:rsid w:val="00BA35CD"/>
    <w:rsid w:val="00BA44A2"/>
    <w:rsid w:val="00BA4D4D"/>
    <w:rsid w:val="00BA55A4"/>
    <w:rsid w:val="00BA55D0"/>
    <w:rsid w:val="00BA5C83"/>
    <w:rsid w:val="00BA629D"/>
    <w:rsid w:val="00BA665A"/>
    <w:rsid w:val="00BA7150"/>
    <w:rsid w:val="00BA757B"/>
    <w:rsid w:val="00BA7D9B"/>
    <w:rsid w:val="00BB0BF2"/>
    <w:rsid w:val="00BB0FB9"/>
    <w:rsid w:val="00BB1077"/>
    <w:rsid w:val="00BB1388"/>
    <w:rsid w:val="00BB16EC"/>
    <w:rsid w:val="00BB1D34"/>
    <w:rsid w:val="00BB1EBA"/>
    <w:rsid w:val="00BB1EC5"/>
    <w:rsid w:val="00BB1F0A"/>
    <w:rsid w:val="00BB2244"/>
    <w:rsid w:val="00BB26E8"/>
    <w:rsid w:val="00BB2C7A"/>
    <w:rsid w:val="00BB2E66"/>
    <w:rsid w:val="00BB3514"/>
    <w:rsid w:val="00BB3C32"/>
    <w:rsid w:val="00BB3C7D"/>
    <w:rsid w:val="00BB3D1A"/>
    <w:rsid w:val="00BB4D7F"/>
    <w:rsid w:val="00BB5086"/>
    <w:rsid w:val="00BB589F"/>
    <w:rsid w:val="00BB58A0"/>
    <w:rsid w:val="00BB5B5C"/>
    <w:rsid w:val="00BB690B"/>
    <w:rsid w:val="00BB6A7E"/>
    <w:rsid w:val="00BB7DFC"/>
    <w:rsid w:val="00BC0341"/>
    <w:rsid w:val="00BC03E0"/>
    <w:rsid w:val="00BC0478"/>
    <w:rsid w:val="00BC1386"/>
    <w:rsid w:val="00BC252D"/>
    <w:rsid w:val="00BC273C"/>
    <w:rsid w:val="00BC28FF"/>
    <w:rsid w:val="00BC2BA4"/>
    <w:rsid w:val="00BC3DB9"/>
    <w:rsid w:val="00BC3F4D"/>
    <w:rsid w:val="00BC3F82"/>
    <w:rsid w:val="00BC42CE"/>
    <w:rsid w:val="00BC44DD"/>
    <w:rsid w:val="00BC4B79"/>
    <w:rsid w:val="00BC4EC4"/>
    <w:rsid w:val="00BC4F31"/>
    <w:rsid w:val="00BC529B"/>
    <w:rsid w:val="00BC5623"/>
    <w:rsid w:val="00BC57C3"/>
    <w:rsid w:val="00BC5CE4"/>
    <w:rsid w:val="00BC5FBA"/>
    <w:rsid w:val="00BC60FF"/>
    <w:rsid w:val="00BC6C6C"/>
    <w:rsid w:val="00BC7391"/>
    <w:rsid w:val="00BC7426"/>
    <w:rsid w:val="00BD0A73"/>
    <w:rsid w:val="00BD0B95"/>
    <w:rsid w:val="00BD120C"/>
    <w:rsid w:val="00BD15AE"/>
    <w:rsid w:val="00BD23F9"/>
    <w:rsid w:val="00BD26BA"/>
    <w:rsid w:val="00BD27C7"/>
    <w:rsid w:val="00BD2B33"/>
    <w:rsid w:val="00BD2DA6"/>
    <w:rsid w:val="00BD36CB"/>
    <w:rsid w:val="00BD45D2"/>
    <w:rsid w:val="00BD473F"/>
    <w:rsid w:val="00BD4996"/>
    <w:rsid w:val="00BD53EE"/>
    <w:rsid w:val="00BD54CD"/>
    <w:rsid w:val="00BD556F"/>
    <w:rsid w:val="00BD55D7"/>
    <w:rsid w:val="00BD57DA"/>
    <w:rsid w:val="00BD612C"/>
    <w:rsid w:val="00BD6DEA"/>
    <w:rsid w:val="00BE092E"/>
    <w:rsid w:val="00BE09DA"/>
    <w:rsid w:val="00BE1B3C"/>
    <w:rsid w:val="00BE1F5B"/>
    <w:rsid w:val="00BE25DA"/>
    <w:rsid w:val="00BE2911"/>
    <w:rsid w:val="00BE2C2B"/>
    <w:rsid w:val="00BE348B"/>
    <w:rsid w:val="00BE457A"/>
    <w:rsid w:val="00BE4A44"/>
    <w:rsid w:val="00BE4BD5"/>
    <w:rsid w:val="00BE4DC8"/>
    <w:rsid w:val="00BE56CD"/>
    <w:rsid w:val="00BE6040"/>
    <w:rsid w:val="00BE6FE6"/>
    <w:rsid w:val="00BE7C46"/>
    <w:rsid w:val="00BE7E8A"/>
    <w:rsid w:val="00BE7EA8"/>
    <w:rsid w:val="00BE7EB3"/>
    <w:rsid w:val="00BF0007"/>
    <w:rsid w:val="00BF0050"/>
    <w:rsid w:val="00BF0A18"/>
    <w:rsid w:val="00BF1C9C"/>
    <w:rsid w:val="00BF1E1E"/>
    <w:rsid w:val="00BF250F"/>
    <w:rsid w:val="00BF25EA"/>
    <w:rsid w:val="00BF27FC"/>
    <w:rsid w:val="00BF284B"/>
    <w:rsid w:val="00BF286A"/>
    <w:rsid w:val="00BF3165"/>
    <w:rsid w:val="00BF324E"/>
    <w:rsid w:val="00BF37DF"/>
    <w:rsid w:val="00BF3A13"/>
    <w:rsid w:val="00BF438F"/>
    <w:rsid w:val="00BF463C"/>
    <w:rsid w:val="00BF49CF"/>
    <w:rsid w:val="00BF5B9E"/>
    <w:rsid w:val="00BF5D63"/>
    <w:rsid w:val="00BF5DA5"/>
    <w:rsid w:val="00BF6F1B"/>
    <w:rsid w:val="00BF6F81"/>
    <w:rsid w:val="00BF7970"/>
    <w:rsid w:val="00C00DE7"/>
    <w:rsid w:val="00C0161D"/>
    <w:rsid w:val="00C01A4E"/>
    <w:rsid w:val="00C020AC"/>
    <w:rsid w:val="00C0247B"/>
    <w:rsid w:val="00C02691"/>
    <w:rsid w:val="00C028BA"/>
    <w:rsid w:val="00C02D4D"/>
    <w:rsid w:val="00C02F47"/>
    <w:rsid w:val="00C03018"/>
    <w:rsid w:val="00C03EFF"/>
    <w:rsid w:val="00C03FC7"/>
    <w:rsid w:val="00C04372"/>
    <w:rsid w:val="00C0541B"/>
    <w:rsid w:val="00C0585F"/>
    <w:rsid w:val="00C060F7"/>
    <w:rsid w:val="00C0727E"/>
    <w:rsid w:val="00C072CC"/>
    <w:rsid w:val="00C075EF"/>
    <w:rsid w:val="00C07719"/>
    <w:rsid w:val="00C07AC1"/>
    <w:rsid w:val="00C07D97"/>
    <w:rsid w:val="00C07F92"/>
    <w:rsid w:val="00C101F1"/>
    <w:rsid w:val="00C1036A"/>
    <w:rsid w:val="00C10884"/>
    <w:rsid w:val="00C11B1A"/>
    <w:rsid w:val="00C12889"/>
    <w:rsid w:val="00C14157"/>
    <w:rsid w:val="00C14456"/>
    <w:rsid w:val="00C15040"/>
    <w:rsid w:val="00C1521D"/>
    <w:rsid w:val="00C15379"/>
    <w:rsid w:val="00C15831"/>
    <w:rsid w:val="00C158EA"/>
    <w:rsid w:val="00C15CA3"/>
    <w:rsid w:val="00C16433"/>
    <w:rsid w:val="00C165B5"/>
    <w:rsid w:val="00C1695E"/>
    <w:rsid w:val="00C16E25"/>
    <w:rsid w:val="00C16EA3"/>
    <w:rsid w:val="00C1712D"/>
    <w:rsid w:val="00C172CA"/>
    <w:rsid w:val="00C177C0"/>
    <w:rsid w:val="00C1790D"/>
    <w:rsid w:val="00C17B10"/>
    <w:rsid w:val="00C17E12"/>
    <w:rsid w:val="00C2007B"/>
    <w:rsid w:val="00C204D8"/>
    <w:rsid w:val="00C21B07"/>
    <w:rsid w:val="00C21B6A"/>
    <w:rsid w:val="00C21BDA"/>
    <w:rsid w:val="00C21D63"/>
    <w:rsid w:val="00C220A9"/>
    <w:rsid w:val="00C2266D"/>
    <w:rsid w:val="00C2270A"/>
    <w:rsid w:val="00C22F5B"/>
    <w:rsid w:val="00C22F92"/>
    <w:rsid w:val="00C230EE"/>
    <w:rsid w:val="00C23456"/>
    <w:rsid w:val="00C23A21"/>
    <w:rsid w:val="00C24634"/>
    <w:rsid w:val="00C24F22"/>
    <w:rsid w:val="00C2549A"/>
    <w:rsid w:val="00C254AA"/>
    <w:rsid w:val="00C254B9"/>
    <w:rsid w:val="00C25852"/>
    <w:rsid w:val="00C2588A"/>
    <w:rsid w:val="00C25A22"/>
    <w:rsid w:val="00C25D49"/>
    <w:rsid w:val="00C26071"/>
    <w:rsid w:val="00C26369"/>
    <w:rsid w:val="00C26739"/>
    <w:rsid w:val="00C26DB3"/>
    <w:rsid w:val="00C27038"/>
    <w:rsid w:val="00C271C9"/>
    <w:rsid w:val="00C2744D"/>
    <w:rsid w:val="00C27A2C"/>
    <w:rsid w:val="00C3022B"/>
    <w:rsid w:val="00C3068A"/>
    <w:rsid w:val="00C30728"/>
    <w:rsid w:val="00C30C7B"/>
    <w:rsid w:val="00C30CAC"/>
    <w:rsid w:val="00C3117C"/>
    <w:rsid w:val="00C3132D"/>
    <w:rsid w:val="00C31AE3"/>
    <w:rsid w:val="00C3243C"/>
    <w:rsid w:val="00C331D0"/>
    <w:rsid w:val="00C335BD"/>
    <w:rsid w:val="00C33BC2"/>
    <w:rsid w:val="00C347A3"/>
    <w:rsid w:val="00C3506A"/>
    <w:rsid w:val="00C357EC"/>
    <w:rsid w:val="00C35BD5"/>
    <w:rsid w:val="00C36CC7"/>
    <w:rsid w:val="00C36FFB"/>
    <w:rsid w:val="00C37820"/>
    <w:rsid w:val="00C37880"/>
    <w:rsid w:val="00C3796A"/>
    <w:rsid w:val="00C37DAB"/>
    <w:rsid w:val="00C408F6"/>
    <w:rsid w:val="00C4098D"/>
    <w:rsid w:val="00C409FA"/>
    <w:rsid w:val="00C41233"/>
    <w:rsid w:val="00C42D33"/>
    <w:rsid w:val="00C43973"/>
    <w:rsid w:val="00C43E21"/>
    <w:rsid w:val="00C445E5"/>
    <w:rsid w:val="00C44CB0"/>
    <w:rsid w:val="00C46058"/>
    <w:rsid w:val="00C46C3A"/>
    <w:rsid w:val="00C47476"/>
    <w:rsid w:val="00C500B1"/>
    <w:rsid w:val="00C508CF"/>
    <w:rsid w:val="00C50B3E"/>
    <w:rsid w:val="00C50F2D"/>
    <w:rsid w:val="00C51268"/>
    <w:rsid w:val="00C51512"/>
    <w:rsid w:val="00C5151F"/>
    <w:rsid w:val="00C517FF"/>
    <w:rsid w:val="00C51996"/>
    <w:rsid w:val="00C51E85"/>
    <w:rsid w:val="00C51EA8"/>
    <w:rsid w:val="00C520AD"/>
    <w:rsid w:val="00C521F8"/>
    <w:rsid w:val="00C52F22"/>
    <w:rsid w:val="00C5365E"/>
    <w:rsid w:val="00C539DA"/>
    <w:rsid w:val="00C53FD3"/>
    <w:rsid w:val="00C54058"/>
    <w:rsid w:val="00C544F1"/>
    <w:rsid w:val="00C54805"/>
    <w:rsid w:val="00C54990"/>
    <w:rsid w:val="00C54F84"/>
    <w:rsid w:val="00C55843"/>
    <w:rsid w:val="00C5587A"/>
    <w:rsid w:val="00C55A45"/>
    <w:rsid w:val="00C56CD8"/>
    <w:rsid w:val="00C56D35"/>
    <w:rsid w:val="00C57003"/>
    <w:rsid w:val="00C5762E"/>
    <w:rsid w:val="00C57ACE"/>
    <w:rsid w:val="00C57D48"/>
    <w:rsid w:val="00C57F90"/>
    <w:rsid w:val="00C60088"/>
    <w:rsid w:val="00C600F9"/>
    <w:rsid w:val="00C6041E"/>
    <w:rsid w:val="00C6149B"/>
    <w:rsid w:val="00C615F9"/>
    <w:rsid w:val="00C618DC"/>
    <w:rsid w:val="00C619DF"/>
    <w:rsid w:val="00C61B16"/>
    <w:rsid w:val="00C61F0F"/>
    <w:rsid w:val="00C6326B"/>
    <w:rsid w:val="00C64219"/>
    <w:rsid w:val="00C64798"/>
    <w:rsid w:val="00C648F0"/>
    <w:rsid w:val="00C64D1E"/>
    <w:rsid w:val="00C64E14"/>
    <w:rsid w:val="00C658F1"/>
    <w:rsid w:val="00C65EEF"/>
    <w:rsid w:val="00C66FBC"/>
    <w:rsid w:val="00C67648"/>
    <w:rsid w:val="00C67DAF"/>
    <w:rsid w:val="00C70769"/>
    <w:rsid w:val="00C70F8D"/>
    <w:rsid w:val="00C71091"/>
    <w:rsid w:val="00C7235D"/>
    <w:rsid w:val="00C72747"/>
    <w:rsid w:val="00C7283B"/>
    <w:rsid w:val="00C73B95"/>
    <w:rsid w:val="00C7417F"/>
    <w:rsid w:val="00C7480C"/>
    <w:rsid w:val="00C74862"/>
    <w:rsid w:val="00C74BFF"/>
    <w:rsid w:val="00C74F0D"/>
    <w:rsid w:val="00C7507C"/>
    <w:rsid w:val="00C75337"/>
    <w:rsid w:val="00C7690C"/>
    <w:rsid w:val="00C7703C"/>
    <w:rsid w:val="00C778B8"/>
    <w:rsid w:val="00C77967"/>
    <w:rsid w:val="00C77CF6"/>
    <w:rsid w:val="00C77FFC"/>
    <w:rsid w:val="00C800DF"/>
    <w:rsid w:val="00C8040A"/>
    <w:rsid w:val="00C805A1"/>
    <w:rsid w:val="00C8066F"/>
    <w:rsid w:val="00C80E2E"/>
    <w:rsid w:val="00C81ACD"/>
    <w:rsid w:val="00C823A0"/>
    <w:rsid w:val="00C82720"/>
    <w:rsid w:val="00C83739"/>
    <w:rsid w:val="00C83E7F"/>
    <w:rsid w:val="00C841AC"/>
    <w:rsid w:val="00C843D3"/>
    <w:rsid w:val="00C84C93"/>
    <w:rsid w:val="00C84DCD"/>
    <w:rsid w:val="00C84FCA"/>
    <w:rsid w:val="00C8576C"/>
    <w:rsid w:val="00C860E1"/>
    <w:rsid w:val="00C867C3"/>
    <w:rsid w:val="00C8741E"/>
    <w:rsid w:val="00C87C72"/>
    <w:rsid w:val="00C87D70"/>
    <w:rsid w:val="00C91208"/>
    <w:rsid w:val="00C91CAD"/>
    <w:rsid w:val="00C9201D"/>
    <w:rsid w:val="00C930BD"/>
    <w:rsid w:val="00C932F3"/>
    <w:rsid w:val="00C93F2F"/>
    <w:rsid w:val="00C940B0"/>
    <w:rsid w:val="00C9572B"/>
    <w:rsid w:val="00C9595F"/>
    <w:rsid w:val="00C96054"/>
    <w:rsid w:val="00C976E8"/>
    <w:rsid w:val="00C97A3C"/>
    <w:rsid w:val="00CA0409"/>
    <w:rsid w:val="00CA076F"/>
    <w:rsid w:val="00CA0F7D"/>
    <w:rsid w:val="00CA13D9"/>
    <w:rsid w:val="00CA16E2"/>
    <w:rsid w:val="00CA19F2"/>
    <w:rsid w:val="00CA3724"/>
    <w:rsid w:val="00CA37DC"/>
    <w:rsid w:val="00CA4120"/>
    <w:rsid w:val="00CA4356"/>
    <w:rsid w:val="00CA46C5"/>
    <w:rsid w:val="00CA4C56"/>
    <w:rsid w:val="00CA4E62"/>
    <w:rsid w:val="00CA5AAD"/>
    <w:rsid w:val="00CA5D70"/>
    <w:rsid w:val="00CA5EBF"/>
    <w:rsid w:val="00CA613F"/>
    <w:rsid w:val="00CA6952"/>
    <w:rsid w:val="00CA6EEC"/>
    <w:rsid w:val="00CA77E5"/>
    <w:rsid w:val="00CA7E2E"/>
    <w:rsid w:val="00CA7EC8"/>
    <w:rsid w:val="00CA7FDE"/>
    <w:rsid w:val="00CB0201"/>
    <w:rsid w:val="00CB072C"/>
    <w:rsid w:val="00CB0FF0"/>
    <w:rsid w:val="00CB0FF8"/>
    <w:rsid w:val="00CB157F"/>
    <w:rsid w:val="00CB19FF"/>
    <w:rsid w:val="00CB1AA8"/>
    <w:rsid w:val="00CB1AB2"/>
    <w:rsid w:val="00CB1CF0"/>
    <w:rsid w:val="00CB1D39"/>
    <w:rsid w:val="00CB20A3"/>
    <w:rsid w:val="00CB2767"/>
    <w:rsid w:val="00CB2DBB"/>
    <w:rsid w:val="00CB38A8"/>
    <w:rsid w:val="00CB407C"/>
    <w:rsid w:val="00CB455E"/>
    <w:rsid w:val="00CB4896"/>
    <w:rsid w:val="00CB4EB6"/>
    <w:rsid w:val="00CB522D"/>
    <w:rsid w:val="00CB58DC"/>
    <w:rsid w:val="00CB621C"/>
    <w:rsid w:val="00CB67A4"/>
    <w:rsid w:val="00CB680E"/>
    <w:rsid w:val="00CB6F32"/>
    <w:rsid w:val="00CB71FF"/>
    <w:rsid w:val="00CB76B8"/>
    <w:rsid w:val="00CB7C13"/>
    <w:rsid w:val="00CC01ED"/>
    <w:rsid w:val="00CC0530"/>
    <w:rsid w:val="00CC0E5A"/>
    <w:rsid w:val="00CC1244"/>
    <w:rsid w:val="00CC1A38"/>
    <w:rsid w:val="00CC1A89"/>
    <w:rsid w:val="00CC20C4"/>
    <w:rsid w:val="00CC2492"/>
    <w:rsid w:val="00CC24E4"/>
    <w:rsid w:val="00CC25D1"/>
    <w:rsid w:val="00CC329F"/>
    <w:rsid w:val="00CC3A16"/>
    <w:rsid w:val="00CC3BDA"/>
    <w:rsid w:val="00CC3F71"/>
    <w:rsid w:val="00CC495C"/>
    <w:rsid w:val="00CC4E69"/>
    <w:rsid w:val="00CC503A"/>
    <w:rsid w:val="00CC534B"/>
    <w:rsid w:val="00CC5972"/>
    <w:rsid w:val="00CC5F39"/>
    <w:rsid w:val="00CC63AF"/>
    <w:rsid w:val="00CC6893"/>
    <w:rsid w:val="00CC6BB2"/>
    <w:rsid w:val="00CC6E5A"/>
    <w:rsid w:val="00CC7549"/>
    <w:rsid w:val="00CC7AF3"/>
    <w:rsid w:val="00CC7EC8"/>
    <w:rsid w:val="00CD00F1"/>
    <w:rsid w:val="00CD06BD"/>
    <w:rsid w:val="00CD113D"/>
    <w:rsid w:val="00CD12E5"/>
    <w:rsid w:val="00CD253F"/>
    <w:rsid w:val="00CD2A2B"/>
    <w:rsid w:val="00CD2D0D"/>
    <w:rsid w:val="00CD35EE"/>
    <w:rsid w:val="00CD3742"/>
    <w:rsid w:val="00CD3A02"/>
    <w:rsid w:val="00CD3BFF"/>
    <w:rsid w:val="00CD3D22"/>
    <w:rsid w:val="00CD41CE"/>
    <w:rsid w:val="00CD4C32"/>
    <w:rsid w:val="00CD51F0"/>
    <w:rsid w:val="00CD5405"/>
    <w:rsid w:val="00CD54FB"/>
    <w:rsid w:val="00CD5A27"/>
    <w:rsid w:val="00CD5A2B"/>
    <w:rsid w:val="00CD6AE3"/>
    <w:rsid w:val="00CD6CE1"/>
    <w:rsid w:val="00CD6E04"/>
    <w:rsid w:val="00CD7DDC"/>
    <w:rsid w:val="00CD7E4F"/>
    <w:rsid w:val="00CE0472"/>
    <w:rsid w:val="00CE1749"/>
    <w:rsid w:val="00CE2B4D"/>
    <w:rsid w:val="00CE2BAE"/>
    <w:rsid w:val="00CE326E"/>
    <w:rsid w:val="00CE3DA8"/>
    <w:rsid w:val="00CE3F4B"/>
    <w:rsid w:val="00CE41D2"/>
    <w:rsid w:val="00CE4393"/>
    <w:rsid w:val="00CE461C"/>
    <w:rsid w:val="00CE4E82"/>
    <w:rsid w:val="00CE4F9C"/>
    <w:rsid w:val="00CE5197"/>
    <w:rsid w:val="00CE539E"/>
    <w:rsid w:val="00CE5707"/>
    <w:rsid w:val="00CE5929"/>
    <w:rsid w:val="00CE5A95"/>
    <w:rsid w:val="00CE624B"/>
    <w:rsid w:val="00CE6734"/>
    <w:rsid w:val="00CE7428"/>
    <w:rsid w:val="00CF13DE"/>
    <w:rsid w:val="00CF1750"/>
    <w:rsid w:val="00CF1994"/>
    <w:rsid w:val="00CF2472"/>
    <w:rsid w:val="00CF2AD7"/>
    <w:rsid w:val="00CF33F8"/>
    <w:rsid w:val="00CF3775"/>
    <w:rsid w:val="00CF378B"/>
    <w:rsid w:val="00CF4292"/>
    <w:rsid w:val="00CF4A60"/>
    <w:rsid w:val="00CF4C8F"/>
    <w:rsid w:val="00CF5066"/>
    <w:rsid w:val="00CF544A"/>
    <w:rsid w:val="00CF55E7"/>
    <w:rsid w:val="00CF62C4"/>
    <w:rsid w:val="00CF67BB"/>
    <w:rsid w:val="00CF6BB0"/>
    <w:rsid w:val="00CF7179"/>
    <w:rsid w:val="00CF74EF"/>
    <w:rsid w:val="00D003D4"/>
    <w:rsid w:val="00D006C1"/>
    <w:rsid w:val="00D00DE9"/>
    <w:rsid w:val="00D0100C"/>
    <w:rsid w:val="00D0184D"/>
    <w:rsid w:val="00D02120"/>
    <w:rsid w:val="00D0287D"/>
    <w:rsid w:val="00D02899"/>
    <w:rsid w:val="00D02B9F"/>
    <w:rsid w:val="00D02E7D"/>
    <w:rsid w:val="00D0359D"/>
    <w:rsid w:val="00D0369B"/>
    <w:rsid w:val="00D03DC3"/>
    <w:rsid w:val="00D03F07"/>
    <w:rsid w:val="00D03F65"/>
    <w:rsid w:val="00D0447E"/>
    <w:rsid w:val="00D04648"/>
    <w:rsid w:val="00D047FC"/>
    <w:rsid w:val="00D056FF"/>
    <w:rsid w:val="00D05927"/>
    <w:rsid w:val="00D05E2F"/>
    <w:rsid w:val="00D062F7"/>
    <w:rsid w:val="00D06F8B"/>
    <w:rsid w:val="00D07462"/>
    <w:rsid w:val="00D114FC"/>
    <w:rsid w:val="00D11FB8"/>
    <w:rsid w:val="00D123B5"/>
    <w:rsid w:val="00D12831"/>
    <w:rsid w:val="00D12862"/>
    <w:rsid w:val="00D12C0B"/>
    <w:rsid w:val="00D12DC3"/>
    <w:rsid w:val="00D13DB3"/>
    <w:rsid w:val="00D1427D"/>
    <w:rsid w:val="00D1434D"/>
    <w:rsid w:val="00D1435F"/>
    <w:rsid w:val="00D14A0A"/>
    <w:rsid w:val="00D14CA5"/>
    <w:rsid w:val="00D14E26"/>
    <w:rsid w:val="00D14FB2"/>
    <w:rsid w:val="00D16303"/>
    <w:rsid w:val="00D16894"/>
    <w:rsid w:val="00D16F66"/>
    <w:rsid w:val="00D1764E"/>
    <w:rsid w:val="00D17C1A"/>
    <w:rsid w:val="00D20554"/>
    <w:rsid w:val="00D208A0"/>
    <w:rsid w:val="00D20B04"/>
    <w:rsid w:val="00D20C51"/>
    <w:rsid w:val="00D20F16"/>
    <w:rsid w:val="00D21021"/>
    <w:rsid w:val="00D21379"/>
    <w:rsid w:val="00D2139B"/>
    <w:rsid w:val="00D218BA"/>
    <w:rsid w:val="00D2191A"/>
    <w:rsid w:val="00D22259"/>
    <w:rsid w:val="00D22790"/>
    <w:rsid w:val="00D2286A"/>
    <w:rsid w:val="00D228D6"/>
    <w:rsid w:val="00D230E5"/>
    <w:rsid w:val="00D23537"/>
    <w:rsid w:val="00D235C3"/>
    <w:rsid w:val="00D236A0"/>
    <w:rsid w:val="00D23D46"/>
    <w:rsid w:val="00D2424F"/>
    <w:rsid w:val="00D24284"/>
    <w:rsid w:val="00D24539"/>
    <w:rsid w:val="00D25402"/>
    <w:rsid w:val="00D25925"/>
    <w:rsid w:val="00D260B0"/>
    <w:rsid w:val="00D2624F"/>
    <w:rsid w:val="00D26BBD"/>
    <w:rsid w:val="00D26D2B"/>
    <w:rsid w:val="00D26D39"/>
    <w:rsid w:val="00D2719C"/>
    <w:rsid w:val="00D2722D"/>
    <w:rsid w:val="00D274C6"/>
    <w:rsid w:val="00D275A8"/>
    <w:rsid w:val="00D278BE"/>
    <w:rsid w:val="00D302E9"/>
    <w:rsid w:val="00D307A8"/>
    <w:rsid w:val="00D309E8"/>
    <w:rsid w:val="00D30CD0"/>
    <w:rsid w:val="00D3110B"/>
    <w:rsid w:val="00D31736"/>
    <w:rsid w:val="00D31A37"/>
    <w:rsid w:val="00D32168"/>
    <w:rsid w:val="00D325A9"/>
    <w:rsid w:val="00D32C9E"/>
    <w:rsid w:val="00D32EDE"/>
    <w:rsid w:val="00D33107"/>
    <w:rsid w:val="00D338E8"/>
    <w:rsid w:val="00D33D64"/>
    <w:rsid w:val="00D34742"/>
    <w:rsid w:val="00D3493E"/>
    <w:rsid w:val="00D34A3A"/>
    <w:rsid w:val="00D35169"/>
    <w:rsid w:val="00D353F7"/>
    <w:rsid w:val="00D35AAF"/>
    <w:rsid w:val="00D35F02"/>
    <w:rsid w:val="00D36AC7"/>
    <w:rsid w:val="00D37229"/>
    <w:rsid w:val="00D3774B"/>
    <w:rsid w:val="00D37B74"/>
    <w:rsid w:val="00D4006F"/>
    <w:rsid w:val="00D40605"/>
    <w:rsid w:val="00D4076B"/>
    <w:rsid w:val="00D4077D"/>
    <w:rsid w:val="00D40B2F"/>
    <w:rsid w:val="00D4125B"/>
    <w:rsid w:val="00D414A5"/>
    <w:rsid w:val="00D414EE"/>
    <w:rsid w:val="00D41546"/>
    <w:rsid w:val="00D41572"/>
    <w:rsid w:val="00D4164B"/>
    <w:rsid w:val="00D4172A"/>
    <w:rsid w:val="00D41F35"/>
    <w:rsid w:val="00D4230B"/>
    <w:rsid w:val="00D43344"/>
    <w:rsid w:val="00D43463"/>
    <w:rsid w:val="00D43C5F"/>
    <w:rsid w:val="00D43E16"/>
    <w:rsid w:val="00D440D2"/>
    <w:rsid w:val="00D44164"/>
    <w:rsid w:val="00D444E8"/>
    <w:rsid w:val="00D44568"/>
    <w:rsid w:val="00D44BE3"/>
    <w:rsid w:val="00D45695"/>
    <w:rsid w:val="00D457E9"/>
    <w:rsid w:val="00D457EC"/>
    <w:rsid w:val="00D466A0"/>
    <w:rsid w:val="00D46F4A"/>
    <w:rsid w:val="00D46F5B"/>
    <w:rsid w:val="00D4710F"/>
    <w:rsid w:val="00D47278"/>
    <w:rsid w:val="00D47614"/>
    <w:rsid w:val="00D47AA9"/>
    <w:rsid w:val="00D47C54"/>
    <w:rsid w:val="00D506E6"/>
    <w:rsid w:val="00D5107E"/>
    <w:rsid w:val="00D51453"/>
    <w:rsid w:val="00D52216"/>
    <w:rsid w:val="00D53173"/>
    <w:rsid w:val="00D53392"/>
    <w:rsid w:val="00D535F0"/>
    <w:rsid w:val="00D5375C"/>
    <w:rsid w:val="00D53A90"/>
    <w:rsid w:val="00D53F42"/>
    <w:rsid w:val="00D55E46"/>
    <w:rsid w:val="00D5634F"/>
    <w:rsid w:val="00D56440"/>
    <w:rsid w:val="00D565B2"/>
    <w:rsid w:val="00D56EB2"/>
    <w:rsid w:val="00D5708E"/>
    <w:rsid w:val="00D57297"/>
    <w:rsid w:val="00D57EDC"/>
    <w:rsid w:val="00D6016C"/>
    <w:rsid w:val="00D60916"/>
    <w:rsid w:val="00D60B68"/>
    <w:rsid w:val="00D612F3"/>
    <w:rsid w:val="00D62806"/>
    <w:rsid w:val="00D62919"/>
    <w:rsid w:val="00D62C88"/>
    <w:rsid w:val="00D63260"/>
    <w:rsid w:val="00D637EB"/>
    <w:rsid w:val="00D63CF9"/>
    <w:rsid w:val="00D63E8E"/>
    <w:rsid w:val="00D64548"/>
    <w:rsid w:val="00D655C8"/>
    <w:rsid w:val="00D668C2"/>
    <w:rsid w:val="00D66BEC"/>
    <w:rsid w:val="00D66CB2"/>
    <w:rsid w:val="00D67004"/>
    <w:rsid w:val="00D67DAE"/>
    <w:rsid w:val="00D701B6"/>
    <w:rsid w:val="00D708CE"/>
    <w:rsid w:val="00D70ADB"/>
    <w:rsid w:val="00D70C96"/>
    <w:rsid w:val="00D70E1A"/>
    <w:rsid w:val="00D71807"/>
    <w:rsid w:val="00D7188F"/>
    <w:rsid w:val="00D71E8C"/>
    <w:rsid w:val="00D72097"/>
    <w:rsid w:val="00D7246F"/>
    <w:rsid w:val="00D726EC"/>
    <w:rsid w:val="00D72F5F"/>
    <w:rsid w:val="00D732A8"/>
    <w:rsid w:val="00D73812"/>
    <w:rsid w:val="00D73847"/>
    <w:rsid w:val="00D744AD"/>
    <w:rsid w:val="00D754F2"/>
    <w:rsid w:val="00D7564D"/>
    <w:rsid w:val="00D7567A"/>
    <w:rsid w:val="00D75CAD"/>
    <w:rsid w:val="00D75F72"/>
    <w:rsid w:val="00D75FDA"/>
    <w:rsid w:val="00D761B4"/>
    <w:rsid w:val="00D765F7"/>
    <w:rsid w:val="00D7662E"/>
    <w:rsid w:val="00D7686D"/>
    <w:rsid w:val="00D76F2F"/>
    <w:rsid w:val="00D77206"/>
    <w:rsid w:val="00D773EB"/>
    <w:rsid w:val="00D774C7"/>
    <w:rsid w:val="00D80584"/>
    <w:rsid w:val="00D806AB"/>
    <w:rsid w:val="00D80B32"/>
    <w:rsid w:val="00D810E7"/>
    <w:rsid w:val="00D814AE"/>
    <w:rsid w:val="00D81E9F"/>
    <w:rsid w:val="00D82582"/>
    <w:rsid w:val="00D8362C"/>
    <w:rsid w:val="00D83B54"/>
    <w:rsid w:val="00D83B91"/>
    <w:rsid w:val="00D83F84"/>
    <w:rsid w:val="00D841A4"/>
    <w:rsid w:val="00D84242"/>
    <w:rsid w:val="00D8436F"/>
    <w:rsid w:val="00D84AB6"/>
    <w:rsid w:val="00D84B3F"/>
    <w:rsid w:val="00D852EF"/>
    <w:rsid w:val="00D85339"/>
    <w:rsid w:val="00D85C1C"/>
    <w:rsid w:val="00D861B7"/>
    <w:rsid w:val="00D864C9"/>
    <w:rsid w:val="00D867E7"/>
    <w:rsid w:val="00D86D3F"/>
    <w:rsid w:val="00D8760D"/>
    <w:rsid w:val="00D87732"/>
    <w:rsid w:val="00D8791B"/>
    <w:rsid w:val="00D87CAC"/>
    <w:rsid w:val="00D906EC"/>
    <w:rsid w:val="00D90A4B"/>
    <w:rsid w:val="00D90C4A"/>
    <w:rsid w:val="00D91874"/>
    <w:rsid w:val="00D919DA"/>
    <w:rsid w:val="00D92552"/>
    <w:rsid w:val="00D92C94"/>
    <w:rsid w:val="00D94FFF"/>
    <w:rsid w:val="00D95204"/>
    <w:rsid w:val="00D960CF"/>
    <w:rsid w:val="00D9633C"/>
    <w:rsid w:val="00D965F3"/>
    <w:rsid w:val="00D966A6"/>
    <w:rsid w:val="00D9713D"/>
    <w:rsid w:val="00D97205"/>
    <w:rsid w:val="00DA187D"/>
    <w:rsid w:val="00DA1BB4"/>
    <w:rsid w:val="00DA1D8A"/>
    <w:rsid w:val="00DA23F8"/>
    <w:rsid w:val="00DA26ED"/>
    <w:rsid w:val="00DA2CED"/>
    <w:rsid w:val="00DA304B"/>
    <w:rsid w:val="00DA31A7"/>
    <w:rsid w:val="00DA3327"/>
    <w:rsid w:val="00DA33CE"/>
    <w:rsid w:val="00DA39ED"/>
    <w:rsid w:val="00DA3BAA"/>
    <w:rsid w:val="00DA3DDE"/>
    <w:rsid w:val="00DA4F18"/>
    <w:rsid w:val="00DA54F5"/>
    <w:rsid w:val="00DA6263"/>
    <w:rsid w:val="00DA6B03"/>
    <w:rsid w:val="00DA74ED"/>
    <w:rsid w:val="00DB0310"/>
    <w:rsid w:val="00DB055A"/>
    <w:rsid w:val="00DB1AFF"/>
    <w:rsid w:val="00DB1E21"/>
    <w:rsid w:val="00DB1EEB"/>
    <w:rsid w:val="00DB3A06"/>
    <w:rsid w:val="00DB3A9E"/>
    <w:rsid w:val="00DB3BF9"/>
    <w:rsid w:val="00DB4008"/>
    <w:rsid w:val="00DB45B1"/>
    <w:rsid w:val="00DB473C"/>
    <w:rsid w:val="00DB48EA"/>
    <w:rsid w:val="00DB4967"/>
    <w:rsid w:val="00DB49E6"/>
    <w:rsid w:val="00DB49EF"/>
    <w:rsid w:val="00DB4BFA"/>
    <w:rsid w:val="00DB4DFA"/>
    <w:rsid w:val="00DB4FDE"/>
    <w:rsid w:val="00DB525C"/>
    <w:rsid w:val="00DB56E3"/>
    <w:rsid w:val="00DB576E"/>
    <w:rsid w:val="00DB57CE"/>
    <w:rsid w:val="00DB588C"/>
    <w:rsid w:val="00DB607F"/>
    <w:rsid w:val="00DB6096"/>
    <w:rsid w:val="00DB672E"/>
    <w:rsid w:val="00DB6A40"/>
    <w:rsid w:val="00DB6F1E"/>
    <w:rsid w:val="00DB7108"/>
    <w:rsid w:val="00DB7154"/>
    <w:rsid w:val="00DB7F5F"/>
    <w:rsid w:val="00DB7F74"/>
    <w:rsid w:val="00DC08E1"/>
    <w:rsid w:val="00DC0977"/>
    <w:rsid w:val="00DC0A59"/>
    <w:rsid w:val="00DC1083"/>
    <w:rsid w:val="00DC133D"/>
    <w:rsid w:val="00DC182A"/>
    <w:rsid w:val="00DC18AF"/>
    <w:rsid w:val="00DC229A"/>
    <w:rsid w:val="00DC2A16"/>
    <w:rsid w:val="00DC3281"/>
    <w:rsid w:val="00DC3465"/>
    <w:rsid w:val="00DC3812"/>
    <w:rsid w:val="00DC3E8C"/>
    <w:rsid w:val="00DC468B"/>
    <w:rsid w:val="00DC51E3"/>
    <w:rsid w:val="00DC610E"/>
    <w:rsid w:val="00DC6382"/>
    <w:rsid w:val="00DC6AB6"/>
    <w:rsid w:val="00DC6C77"/>
    <w:rsid w:val="00DC6DB6"/>
    <w:rsid w:val="00DC7009"/>
    <w:rsid w:val="00DC73A1"/>
    <w:rsid w:val="00DC77CB"/>
    <w:rsid w:val="00DC7C90"/>
    <w:rsid w:val="00DC7DF9"/>
    <w:rsid w:val="00DC7F6B"/>
    <w:rsid w:val="00DD0514"/>
    <w:rsid w:val="00DD05FC"/>
    <w:rsid w:val="00DD0A1F"/>
    <w:rsid w:val="00DD19CB"/>
    <w:rsid w:val="00DD1AD1"/>
    <w:rsid w:val="00DD1DDA"/>
    <w:rsid w:val="00DD293F"/>
    <w:rsid w:val="00DD2F45"/>
    <w:rsid w:val="00DD3209"/>
    <w:rsid w:val="00DD37D2"/>
    <w:rsid w:val="00DD3B99"/>
    <w:rsid w:val="00DD45B9"/>
    <w:rsid w:val="00DD4702"/>
    <w:rsid w:val="00DD56A2"/>
    <w:rsid w:val="00DD57D3"/>
    <w:rsid w:val="00DD589F"/>
    <w:rsid w:val="00DD5A84"/>
    <w:rsid w:val="00DD630C"/>
    <w:rsid w:val="00DD6E5D"/>
    <w:rsid w:val="00DD7164"/>
    <w:rsid w:val="00DD7174"/>
    <w:rsid w:val="00DD7509"/>
    <w:rsid w:val="00DD7632"/>
    <w:rsid w:val="00DD7D3C"/>
    <w:rsid w:val="00DE0631"/>
    <w:rsid w:val="00DE09EA"/>
    <w:rsid w:val="00DE1380"/>
    <w:rsid w:val="00DE2076"/>
    <w:rsid w:val="00DE2861"/>
    <w:rsid w:val="00DE299F"/>
    <w:rsid w:val="00DE3287"/>
    <w:rsid w:val="00DE4106"/>
    <w:rsid w:val="00DE508F"/>
    <w:rsid w:val="00DE50D7"/>
    <w:rsid w:val="00DE5876"/>
    <w:rsid w:val="00DE5915"/>
    <w:rsid w:val="00DE5919"/>
    <w:rsid w:val="00DE6770"/>
    <w:rsid w:val="00DE6E0C"/>
    <w:rsid w:val="00DE6E4F"/>
    <w:rsid w:val="00DE7054"/>
    <w:rsid w:val="00DE7257"/>
    <w:rsid w:val="00DE77AE"/>
    <w:rsid w:val="00DE7819"/>
    <w:rsid w:val="00DE7D48"/>
    <w:rsid w:val="00DF001C"/>
    <w:rsid w:val="00DF098B"/>
    <w:rsid w:val="00DF0ABF"/>
    <w:rsid w:val="00DF1067"/>
    <w:rsid w:val="00DF1E69"/>
    <w:rsid w:val="00DF1F39"/>
    <w:rsid w:val="00DF2890"/>
    <w:rsid w:val="00DF2CD4"/>
    <w:rsid w:val="00DF31C2"/>
    <w:rsid w:val="00DF349A"/>
    <w:rsid w:val="00DF3E4F"/>
    <w:rsid w:val="00DF41B3"/>
    <w:rsid w:val="00DF5222"/>
    <w:rsid w:val="00DF621E"/>
    <w:rsid w:val="00DF647E"/>
    <w:rsid w:val="00DF6FDE"/>
    <w:rsid w:val="00DF774B"/>
    <w:rsid w:val="00DF7F83"/>
    <w:rsid w:val="00E00F8C"/>
    <w:rsid w:val="00E0118E"/>
    <w:rsid w:val="00E017BC"/>
    <w:rsid w:val="00E018E8"/>
    <w:rsid w:val="00E01F2E"/>
    <w:rsid w:val="00E0204E"/>
    <w:rsid w:val="00E024E1"/>
    <w:rsid w:val="00E028B6"/>
    <w:rsid w:val="00E02C7F"/>
    <w:rsid w:val="00E03331"/>
    <w:rsid w:val="00E03407"/>
    <w:rsid w:val="00E03724"/>
    <w:rsid w:val="00E04194"/>
    <w:rsid w:val="00E041B1"/>
    <w:rsid w:val="00E0472B"/>
    <w:rsid w:val="00E04784"/>
    <w:rsid w:val="00E0486A"/>
    <w:rsid w:val="00E04CB3"/>
    <w:rsid w:val="00E04F65"/>
    <w:rsid w:val="00E0569C"/>
    <w:rsid w:val="00E05B32"/>
    <w:rsid w:val="00E05DE8"/>
    <w:rsid w:val="00E05F68"/>
    <w:rsid w:val="00E05FF6"/>
    <w:rsid w:val="00E06122"/>
    <w:rsid w:val="00E064D4"/>
    <w:rsid w:val="00E072A5"/>
    <w:rsid w:val="00E07D76"/>
    <w:rsid w:val="00E100A4"/>
    <w:rsid w:val="00E109BF"/>
    <w:rsid w:val="00E11391"/>
    <w:rsid w:val="00E116BF"/>
    <w:rsid w:val="00E11C32"/>
    <w:rsid w:val="00E12367"/>
    <w:rsid w:val="00E12AA7"/>
    <w:rsid w:val="00E12B5B"/>
    <w:rsid w:val="00E13CB3"/>
    <w:rsid w:val="00E13FB4"/>
    <w:rsid w:val="00E1415D"/>
    <w:rsid w:val="00E14E42"/>
    <w:rsid w:val="00E14EFF"/>
    <w:rsid w:val="00E1500C"/>
    <w:rsid w:val="00E1508B"/>
    <w:rsid w:val="00E15331"/>
    <w:rsid w:val="00E15734"/>
    <w:rsid w:val="00E174A3"/>
    <w:rsid w:val="00E1798F"/>
    <w:rsid w:val="00E17B7E"/>
    <w:rsid w:val="00E17E3D"/>
    <w:rsid w:val="00E20883"/>
    <w:rsid w:val="00E20E2C"/>
    <w:rsid w:val="00E20EBA"/>
    <w:rsid w:val="00E20F60"/>
    <w:rsid w:val="00E22318"/>
    <w:rsid w:val="00E226FF"/>
    <w:rsid w:val="00E22BA1"/>
    <w:rsid w:val="00E236B2"/>
    <w:rsid w:val="00E24AE0"/>
    <w:rsid w:val="00E24C0E"/>
    <w:rsid w:val="00E258B4"/>
    <w:rsid w:val="00E25C01"/>
    <w:rsid w:val="00E25EC5"/>
    <w:rsid w:val="00E2680A"/>
    <w:rsid w:val="00E26D77"/>
    <w:rsid w:val="00E26F0B"/>
    <w:rsid w:val="00E270D5"/>
    <w:rsid w:val="00E27650"/>
    <w:rsid w:val="00E277B8"/>
    <w:rsid w:val="00E27FF0"/>
    <w:rsid w:val="00E30818"/>
    <w:rsid w:val="00E30BE5"/>
    <w:rsid w:val="00E311E5"/>
    <w:rsid w:val="00E312F6"/>
    <w:rsid w:val="00E32376"/>
    <w:rsid w:val="00E32C57"/>
    <w:rsid w:val="00E32D2D"/>
    <w:rsid w:val="00E332C3"/>
    <w:rsid w:val="00E33AF9"/>
    <w:rsid w:val="00E34E1C"/>
    <w:rsid w:val="00E35676"/>
    <w:rsid w:val="00E35886"/>
    <w:rsid w:val="00E35EDA"/>
    <w:rsid w:val="00E361CE"/>
    <w:rsid w:val="00E36752"/>
    <w:rsid w:val="00E36892"/>
    <w:rsid w:val="00E36A28"/>
    <w:rsid w:val="00E376A7"/>
    <w:rsid w:val="00E404FB"/>
    <w:rsid w:val="00E406D4"/>
    <w:rsid w:val="00E40766"/>
    <w:rsid w:val="00E40B86"/>
    <w:rsid w:val="00E4148A"/>
    <w:rsid w:val="00E41C73"/>
    <w:rsid w:val="00E41F18"/>
    <w:rsid w:val="00E4222B"/>
    <w:rsid w:val="00E43B5C"/>
    <w:rsid w:val="00E440A9"/>
    <w:rsid w:val="00E441ED"/>
    <w:rsid w:val="00E44750"/>
    <w:rsid w:val="00E451B2"/>
    <w:rsid w:val="00E4533F"/>
    <w:rsid w:val="00E45422"/>
    <w:rsid w:val="00E46006"/>
    <w:rsid w:val="00E4659C"/>
    <w:rsid w:val="00E465B7"/>
    <w:rsid w:val="00E4723B"/>
    <w:rsid w:val="00E4745D"/>
    <w:rsid w:val="00E47859"/>
    <w:rsid w:val="00E47AB6"/>
    <w:rsid w:val="00E47E0B"/>
    <w:rsid w:val="00E47E28"/>
    <w:rsid w:val="00E500C5"/>
    <w:rsid w:val="00E50167"/>
    <w:rsid w:val="00E5075A"/>
    <w:rsid w:val="00E50DB1"/>
    <w:rsid w:val="00E512D0"/>
    <w:rsid w:val="00E513E6"/>
    <w:rsid w:val="00E514DE"/>
    <w:rsid w:val="00E519F4"/>
    <w:rsid w:val="00E52179"/>
    <w:rsid w:val="00E527C9"/>
    <w:rsid w:val="00E529FC"/>
    <w:rsid w:val="00E52AB0"/>
    <w:rsid w:val="00E5345B"/>
    <w:rsid w:val="00E53670"/>
    <w:rsid w:val="00E53A08"/>
    <w:rsid w:val="00E53AFE"/>
    <w:rsid w:val="00E540DF"/>
    <w:rsid w:val="00E5486F"/>
    <w:rsid w:val="00E550A6"/>
    <w:rsid w:val="00E55DE2"/>
    <w:rsid w:val="00E55F61"/>
    <w:rsid w:val="00E561A0"/>
    <w:rsid w:val="00E56ABA"/>
    <w:rsid w:val="00E5707A"/>
    <w:rsid w:val="00E577AA"/>
    <w:rsid w:val="00E57C7F"/>
    <w:rsid w:val="00E57F1C"/>
    <w:rsid w:val="00E6030E"/>
    <w:rsid w:val="00E60529"/>
    <w:rsid w:val="00E608E5"/>
    <w:rsid w:val="00E611B8"/>
    <w:rsid w:val="00E62665"/>
    <w:rsid w:val="00E62753"/>
    <w:rsid w:val="00E62957"/>
    <w:rsid w:val="00E62B46"/>
    <w:rsid w:val="00E62FEF"/>
    <w:rsid w:val="00E64044"/>
    <w:rsid w:val="00E640DB"/>
    <w:rsid w:val="00E64202"/>
    <w:rsid w:val="00E6476C"/>
    <w:rsid w:val="00E647C7"/>
    <w:rsid w:val="00E64B50"/>
    <w:rsid w:val="00E64E1D"/>
    <w:rsid w:val="00E653B2"/>
    <w:rsid w:val="00E65701"/>
    <w:rsid w:val="00E65749"/>
    <w:rsid w:val="00E65989"/>
    <w:rsid w:val="00E659FB"/>
    <w:rsid w:val="00E65CB3"/>
    <w:rsid w:val="00E6672E"/>
    <w:rsid w:val="00E66AE1"/>
    <w:rsid w:val="00E66DE8"/>
    <w:rsid w:val="00E66EC1"/>
    <w:rsid w:val="00E67501"/>
    <w:rsid w:val="00E676CA"/>
    <w:rsid w:val="00E67E09"/>
    <w:rsid w:val="00E708D4"/>
    <w:rsid w:val="00E70F82"/>
    <w:rsid w:val="00E7144A"/>
    <w:rsid w:val="00E71BF6"/>
    <w:rsid w:val="00E73396"/>
    <w:rsid w:val="00E7350D"/>
    <w:rsid w:val="00E74043"/>
    <w:rsid w:val="00E740E1"/>
    <w:rsid w:val="00E7438A"/>
    <w:rsid w:val="00E7440A"/>
    <w:rsid w:val="00E75084"/>
    <w:rsid w:val="00E758E3"/>
    <w:rsid w:val="00E759CC"/>
    <w:rsid w:val="00E75B26"/>
    <w:rsid w:val="00E7605E"/>
    <w:rsid w:val="00E763BF"/>
    <w:rsid w:val="00E76E47"/>
    <w:rsid w:val="00E76FD6"/>
    <w:rsid w:val="00E77149"/>
    <w:rsid w:val="00E77150"/>
    <w:rsid w:val="00E77476"/>
    <w:rsid w:val="00E778D6"/>
    <w:rsid w:val="00E77CF3"/>
    <w:rsid w:val="00E803DD"/>
    <w:rsid w:val="00E80556"/>
    <w:rsid w:val="00E8066C"/>
    <w:rsid w:val="00E81320"/>
    <w:rsid w:val="00E813B4"/>
    <w:rsid w:val="00E813DD"/>
    <w:rsid w:val="00E819A7"/>
    <w:rsid w:val="00E823C8"/>
    <w:rsid w:val="00E8250C"/>
    <w:rsid w:val="00E82C41"/>
    <w:rsid w:val="00E82E7A"/>
    <w:rsid w:val="00E83B53"/>
    <w:rsid w:val="00E83DB1"/>
    <w:rsid w:val="00E83DEC"/>
    <w:rsid w:val="00E83F89"/>
    <w:rsid w:val="00E84458"/>
    <w:rsid w:val="00E84964"/>
    <w:rsid w:val="00E84DD1"/>
    <w:rsid w:val="00E84F12"/>
    <w:rsid w:val="00E8596B"/>
    <w:rsid w:val="00E85A82"/>
    <w:rsid w:val="00E85FCB"/>
    <w:rsid w:val="00E86033"/>
    <w:rsid w:val="00E86055"/>
    <w:rsid w:val="00E8663C"/>
    <w:rsid w:val="00E872F6"/>
    <w:rsid w:val="00E908FE"/>
    <w:rsid w:val="00E90BC9"/>
    <w:rsid w:val="00E90F86"/>
    <w:rsid w:val="00E91399"/>
    <w:rsid w:val="00E91D8B"/>
    <w:rsid w:val="00E91DEE"/>
    <w:rsid w:val="00E92788"/>
    <w:rsid w:val="00E92CB9"/>
    <w:rsid w:val="00E92D22"/>
    <w:rsid w:val="00E92D6E"/>
    <w:rsid w:val="00E93EE0"/>
    <w:rsid w:val="00E94046"/>
    <w:rsid w:val="00E94E5A"/>
    <w:rsid w:val="00E9561B"/>
    <w:rsid w:val="00E95DA2"/>
    <w:rsid w:val="00E96192"/>
    <w:rsid w:val="00E96196"/>
    <w:rsid w:val="00E972B8"/>
    <w:rsid w:val="00E9731D"/>
    <w:rsid w:val="00E97361"/>
    <w:rsid w:val="00E97563"/>
    <w:rsid w:val="00EA0494"/>
    <w:rsid w:val="00EA05EF"/>
    <w:rsid w:val="00EA1131"/>
    <w:rsid w:val="00EA130A"/>
    <w:rsid w:val="00EA155B"/>
    <w:rsid w:val="00EA1578"/>
    <w:rsid w:val="00EA1585"/>
    <w:rsid w:val="00EA1A87"/>
    <w:rsid w:val="00EA1AFC"/>
    <w:rsid w:val="00EA1CCC"/>
    <w:rsid w:val="00EA2E75"/>
    <w:rsid w:val="00EA322F"/>
    <w:rsid w:val="00EA3CE6"/>
    <w:rsid w:val="00EA3D2F"/>
    <w:rsid w:val="00EA3E11"/>
    <w:rsid w:val="00EA3E4F"/>
    <w:rsid w:val="00EA4035"/>
    <w:rsid w:val="00EA4206"/>
    <w:rsid w:val="00EA4301"/>
    <w:rsid w:val="00EA4795"/>
    <w:rsid w:val="00EA4AC2"/>
    <w:rsid w:val="00EA4F40"/>
    <w:rsid w:val="00EA507D"/>
    <w:rsid w:val="00EA6768"/>
    <w:rsid w:val="00EA688B"/>
    <w:rsid w:val="00EA6C0E"/>
    <w:rsid w:val="00EA75D0"/>
    <w:rsid w:val="00EA77CF"/>
    <w:rsid w:val="00EB0627"/>
    <w:rsid w:val="00EB0EA8"/>
    <w:rsid w:val="00EB0FC9"/>
    <w:rsid w:val="00EB126E"/>
    <w:rsid w:val="00EB22F9"/>
    <w:rsid w:val="00EB2B4C"/>
    <w:rsid w:val="00EB3A52"/>
    <w:rsid w:val="00EB3E39"/>
    <w:rsid w:val="00EB43FA"/>
    <w:rsid w:val="00EB47C0"/>
    <w:rsid w:val="00EB4A76"/>
    <w:rsid w:val="00EB57E4"/>
    <w:rsid w:val="00EB5E73"/>
    <w:rsid w:val="00EB6A5B"/>
    <w:rsid w:val="00EB6D4B"/>
    <w:rsid w:val="00EB7371"/>
    <w:rsid w:val="00EB7595"/>
    <w:rsid w:val="00EC09E8"/>
    <w:rsid w:val="00EC0F17"/>
    <w:rsid w:val="00EC1338"/>
    <w:rsid w:val="00EC1354"/>
    <w:rsid w:val="00EC14F7"/>
    <w:rsid w:val="00EC1A03"/>
    <w:rsid w:val="00EC1B4D"/>
    <w:rsid w:val="00EC1FCD"/>
    <w:rsid w:val="00EC2467"/>
    <w:rsid w:val="00EC28FD"/>
    <w:rsid w:val="00EC3426"/>
    <w:rsid w:val="00EC387C"/>
    <w:rsid w:val="00EC39AC"/>
    <w:rsid w:val="00EC3F43"/>
    <w:rsid w:val="00EC44D9"/>
    <w:rsid w:val="00EC4DCB"/>
    <w:rsid w:val="00EC51FB"/>
    <w:rsid w:val="00EC5852"/>
    <w:rsid w:val="00EC68BE"/>
    <w:rsid w:val="00EC6AB2"/>
    <w:rsid w:val="00EC6B79"/>
    <w:rsid w:val="00EC6EAE"/>
    <w:rsid w:val="00ED0AB8"/>
    <w:rsid w:val="00ED0AD6"/>
    <w:rsid w:val="00ED0D0A"/>
    <w:rsid w:val="00ED0E5D"/>
    <w:rsid w:val="00ED0F29"/>
    <w:rsid w:val="00ED1002"/>
    <w:rsid w:val="00ED1677"/>
    <w:rsid w:val="00ED178E"/>
    <w:rsid w:val="00ED1C8E"/>
    <w:rsid w:val="00ED2312"/>
    <w:rsid w:val="00ED2A4A"/>
    <w:rsid w:val="00ED2AFF"/>
    <w:rsid w:val="00ED2ED4"/>
    <w:rsid w:val="00ED3068"/>
    <w:rsid w:val="00ED361C"/>
    <w:rsid w:val="00ED372A"/>
    <w:rsid w:val="00ED45E0"/>
    <w:rsid w:val="00ED5FBB"/>
    <w:rsid w:val="00ED63FD"/>
    <w:rsid w:val="00ED6968"/>
    <w:rsid w:val="00ED69B7"/>
    <w:rsid w:val="00ED6D9D"/>
    <w:rsid w:val="00ED6FEF"/>
    <w:rsid w:val="00ED7302"/>
    <w:rsid w:val="00ED73C7"/>
    <w:rsid w:val="00ED75F2"/>
    <w:rsid w:val="00ED7A13"/>
    <w:rsid w:val="00EE00C3"/>
    <w:rsid w:val="00EE0606"/>
    <w:rsid w:val="00EE0871"/>
    <w:rsid w:val="00EE0955"/>
    <w:rsid w:val="00EE0AE3"/>
    <w:rsid w:val="00EE13BE"/>
    <w:rsid w:val="00EE1486"/>
    <w:rsid w:val="00EE1AB2"/>
    <w:rsid w:val="00EE1BFA"/>
    <w:rsid w:val="00EE1D4F"/>
    <w:rsid w:val="00EE22D1"/>
    <w:rsid w:val="00EE2C73"/>
    <w:rsid w:val="00EE2ED2"/>
    <w:rsid w:val="00EE40F1"/>
    <w:rsid w:val="00EE4EF8"/>
    <w:rsid w:val="00EE505B"/>
    <w:rsid w:val="00EE5221"/>
    <w:rsid w:val="00EE53C0"/>
    <w:rsid w:val="00EE5E79"/>
    <w:rsid w:val="00EE613B"/>
    <w:rsid w:val="00EE6C4D"/>
    <w:rsid w:val="00EE6DF0"/>
    <w:rsid w:val="00EE7963"/>
    <w:rsid w:val="00EE7EEF"/>
    <w:rsid w:val="00EF0123"/>
    <w:rsid w:val="00EF0311"/>
    <w:rsid w:val="00EF0D91"/>
    <w:rsid w:val="00EF10AD"/>
    <w:rsid w:val="00EF10AF"/>
    <w:rsid w:val="00EF1591"/>
    <w:rsid w:val="00EF175C"/>
    <w:rsid w:val="00EF19EC"/>
    <w:rsid w:val="00EF1BEF"/>
    <w:rsid w:val="00EF1E92"/>
    <w:rsid w:val="00EF2659"/>
    <w:rsid w:val="00EF2876"/>
    <w:rsid w:val="00EF2D21"/>
    <w:rsid w:val="00EF2E53"/>
    <w:rsid w:val="00EF35D9"/>
    <w:rsid w:val="00EF3663"/>
    <w:rsid w:val="00EF3BE6"/>
    <w:rsid w:val="00EF3DA1"/>
    <w:rsid w:val="00EF412B"/>
    <w:rsid w:val="00EF41BE"/>
    <w:rsid w:val="00EF4BE8"/>
    <w:rsid w:val="00EF5046"/>
    <w:rsid w:val="00EF623D"/>
    <w:rsid w:val="00EF6C99"/>
    <w:rsid w:val="00EF7D43"/>
    <w:rsid w:val="00F0121D"/>
    <w:rsid w:val="00F01374"/>
    <w:rsid w:val="00F01381"/>
    <w:rsid w:val="00F01C7A"/>
    <w:rsid w:val="00F01F2A"/>
    <w:rsid w:val="00F03265"/>
    <w:rsid w:val="00F03755"/>
    <w:rsid w:val="00F039F3"/>
    <w:rsid w:val="00F03D53"/>
    <w:rsid w:val="00F03F45"/>
    <w:rsid w:val="00F0431B"/>
    <w:rsid w:val="00F0442E"/>
    <w:rsid w:val="00F048B2"/>
    <w:rsid w:val="00F04C60"/>
    <w:rsid w:val="00F059F6"/>
    <w:rsid w:val="00F05A12"/>
    <w:rsid w:val="00F06323"/>
    <w:rsid w:val="00F072BF"/>
    <w:rsid w:val="00F07433"/>
    <w:rsid w:val="00F0764A"/>
    <w:rsid w:val="00F07A8A"/>
    <w:rsid w:val="00F07AAA"/>
    <w:rsid w:val="00F07C3F"/>
    <w:rsid w:val="00F07F9D"/>
    <w:rsid w:val="00F10220"/>
    <w:rsid w:val="00F108C3"/>
    <w:rsid w:val="00F11197"/>
    <w:rsid w:val="00F11860"/>
    <w:rsid w:val="00F122B3"/>
    <w:rsid w:val="00F12546"/>
    <w:rsid w:val="00F125F1"/>
    <w:rsid w:val="00F12688"/>
    <w:rsid w:val="00F12728"/>
    <w:rsid w:val="00F127EE"/>
    <w:rsid w:val="00F12873"/>
    <w:rsid w:val="00F128E8"/>
    <w:rsid w:val="00F12E64"/>
    <w:rsid w:val="00F13BB9"/>
    <w:rsid w:val="00F1482E"/>
    <w:rsid w:val="00F163BD"/>
    <w:rsid w:val="00F164DA"/>
    <w:rsid w:val="00F16753"/>
    <w:rsid w:val="00F170D2"/>
    <w:rsid w:val="00F17BC7"/>
    <w:rsid w:val="00F17E75"/>
    <w:rsid w:val="00F17F39"/>
    <w:rsid w:val="00F17F4E"/>
    <w:rsid w:val="00F20CE6"/>
    <w:rsid w:val="00F20EE4"/>
    <w:rsid w:val="00F20F1D"/>
    <w:rsid w:val="00F21108"/>
    <w:rsid w:val="00F22964"/>
    <w:rsid w:val="00F229F0"/>
    <w:rsid w:val="00F23EEE"/>
    <w:rsid w:val="00F245D6"/>
    <w:rsid w:val="00F24BEE"/>
    <w:rsid w:val="00F24DD8"/>
    <w:rsid w:val="00F250DF"/>
    <w:rsid w:val="00F25EE7"/>
    <w:rsid w:val="00F25F54"/>
    <w:rsid w:val="00F262CE"/>
    <w:rsid w:val="00F2660C"/>
    <w:rsid w:val="00F26F53"/>
    <w:rsid w:val="00F27116"/>
    <w:rsid w:val="00F276E1"/>
    <w:rsid w:val="00F3007D"/>
    <w:rsid w:val="00F30085"/>
    <w:rsid w:val="00F3023E"/>
    <w:rsid w:val="00F308EE"/>
    <w:rsid w:val="00F30D72"/>
    <w:rsid w:val="00F30F6A"/>
    <w:rsid w:val="00F3127B"/>
    <w:rsid w:val="00F3203C"/>
    <w:rsid w:val="00F32566"/>
    <w:rsid w:val="00F3326D"/>
    <w:rsid w:val="00F3345D"/>
    <w:rsid w:val="00F33A60"/>
    <w:rsid w:val="00F33FAB"/>
    <w:rsid w:val="00F34C77"/>
    <w:rsid w:val="00F34D54"/>
    <w:rsid w:val="00F34D70"/>
    <w:rsid w:val="00F35090"/>
    <w:rsid w:val="00F3509F"/>
    <w:rsid w:val="00F350A4"/>
    <w:rsid w:val="00F3527F"/>
    <w:rsid w:val="00F3578C"/>
    <w:rsid w:val="00F35B00"/>
    <w:rsid w:val="00F364FF"/>
    <w:rsid w:val="00F3650A"/>
    <w:rsid w:val="00F3686A"/>
    <w:rsid w:val="00F36D67"/>
    <w:rsid w:val="00F36F09"/>
    <w:rsid w:val="00F3755C"/>
    <w:rsid w:val="00F37CB3"/>
    <w:rsid w:val="00F40170"/>
    <w:rsid w:val="00F4022C"/>
    <w:rsid w:val="00F4035A"/>
    <w:rsid w:val="00F40599"/>
    <w:rsid w:val="00F412E4"/>
    <w:rsid w:val="00F41301"/>
    <w:rsid w:val="00F418C0"/>
    <w:rsid w:val="00F41CFD"/>
    <w:rsid w:val="00F421DA"/>
    <w:rsid w:val="00F428FA"/>
    <w:rsid w:val="00F42B16"/>
    <w:rsid w:val="00F42B4E"/>
    <w:rsid w:val="00F42BE4"/>
    <w:rsid w:val="00F42DF7"/>
    <w:rsid w:val="00F43145"/>
    <w:rsid w:val="00F43796"/>
    <w:rsid w:val="00F441C9"/>
    <w:rsid w:val="00F442F7"/>
    <w:rsid w:val="00F4444B"/>
    <w:rsid w:val="00F4497D"/>
    <w:rsid w:val="00F44CF4"/>
    <w:rsid w:val="00F44E22"/>
    <w:rsid w:val="00F457A2"/>
    <w:rsid w:val="00F45A40"/>
    <w:rsid w:val="00F4730F"/>
    <w:rsid w:val="00F4773E"/>
    <w:rsid w:val="00F4788E"/>
    <w:rsid w:val="00F478C8"/>
    <w:rsid w:val="00F5084A"/>
    <w:rsid w:val="00F509EA"/>
    <w:rsid w:val="00F50EEE"/>
    <w:rsid w:val="00F51263"/>
    <w:rsid w:val="00F51D9F"/>
    <w:rsid w:val="00F5227A"/>
    <w:rsid w:val="00F526A9"/>
    <w:rsid w:val="00F53017"/>
    <w:rsid w:val="00F53798"/>
    <w:rsid w:val="00F539AB"/>
    <w:rsid w:val="00F53F62"/>
    <w:rsid w:val="00F53F94"/>
    <w:rsid w:val="00F541A8"/>
    <w:rsid w:val="00F543A8"/>
    <w:rsid w:val="00F543BD"/>
    <w:rsid w:val="00F547A8"/>
    <w:rsid w:val="00F556CE"/>
    <w:rsid w:val="00F55717"/>
    <w:rsid w:val="00F559E6"/>
    <w:rsid w:val="00F55A81"/>
    <w:rsid w:val="00F55F9A"/>
    <w:rsid w:val="00F569DD"/>
    <w:rsid w:val="00F56D6F"/>
    <w:rsid w:val="00F56DEC"/>
    <w:rsid w:val="00F56F27"/>
    <w:rsid w:val="00F56F58"/>
    <w:rsid w:val="00F571C7"/>
    <w:rsid w:val="00F57406"/>
    <w:rsid w:val="00F5765E"/>
    <w:rsid w:val="00F57B72"/>
    <w:rsid w:val="00F60BAE"/>
    <w:rsid w:val="00F60BB8"/>
    <w:rsid w:val="00F60EEB"/>
    <w:rsid w:val="00F6151A"/>
    <w:rsid w:val="00F615D8"/>
    <w:rsid w:val="00F62048"/>
    <w:rsid w:val="00F62726"/>
    <w:rsid w:val="00F62B20"/>
    <w:rsid w:val="00F62B4B"/>
    <w:rsid w:val="00F62CEC"/>
    <w:rsid w:val="00F6306A"/>
    <w:rsid w:val="00F63373"/>
    <w:rsid w:val="00F63513"/>
    <w:rsid w:val="00F63913"/>
    <w:rsid w:val="00F63BA7"/>
    <w:rsid w:val="00F63C6B"/>
    <w:rsid w:val="00F63E95"/>
    <w:rsid w:val="00F64093"/>
    <w:rsid w:val="00F64163"/>
    <w:rsid w:val="00F645B9"/>
    <w:rsid w:val="00F645F9"/>
    <w:rsid w:val="00F647A6"/>
    <w:rsid w:val="00F64C3D"/>
    <w:rsid w:val="00F65490"/>
    <w:rsid w:val="00F65C7E"/>
    <w:rsid w:val="00F6624F"/>
    <w:rsid w:val="00F6727D"/>
    <w:rsid w:val="00F67C6F"/>
    <w:rsid w:val="00F67EB6"/>
    <w:rsid w:val="00F707E2"/>
    <w:rsid w:val="00F70840"/>
    <w:rsid w:val="00F70E86"/>
    <w:rsid w:val="00F710E7"/>
    <w:rsid w:val="00F71B83"/>
    <w:rsid w:val="00F72680"/>
    <w:rsid w:val="00F72D3A"/>
    <w:rsid w:val="00F7345A"/>
    <w:rsid w:val="00F73566"/>
    <w:rsid w:val="00F73A92"/>
    <w:rsid w:val="00F743FB"/>
    <w:rsid w:val="00F74BB7"/>
    <w:rsid w:val="00F74C11"/>
    <w:rsid w:val="00F74CF4"/>
    <w:rsid w:val="00F75087"/>
    <w:rsid w:val="00F7533A"/>
    <w:rsid w:val="00F76C88"/>
    <w:rsid w:val="00F774BA"/>
    <w:rsid w:val="00F80D08"/>
    <w:rsid w:val="00F81324"/>
    <w:rsid w:val="00F81E8E"/>
    <w:rsid w:val="00F827DA"/>
    <w:rsid w:val="00F8305B"/>
    <w:rsid w:val="00F831C8"/>
    <w:rsid w:val="00F838A2"/>
    <w:rsid w:val="00F848D2"/>
    <w:rsid w:val="00F85773"/>
    <w:rsid w:val="00F8587B"/>
    <w:rsid w:val="00F85B61"/>
    <w:rsid w:val="00F85F34"/>
    <w:rsid w:val="00F85F68"/>
    <w:rsid w:val="00F86084"/>
    <w:rsid w:val="00F864E5"/>
    <w:rsid w:val="00F86628"/>
    <w:rsid w:val="00F87331"/>
    <w:rsid w:val="00F876B5"/>
    <w:rsid w:val="00F878A6"/>
    <w:rsid w:val="00F90BD3"/>
    <w:rsid w:val="00F918B6"/>
    <w:rsid w:val="00F91B5E"/>
    <w:rsid w:val="00F91D51"/>
    <w:rsid w:val="00F924F0"/>
    <w:rsid w:val="00F9284A"/>
    <w:rsid w:val="00F9293D"/>
    <w:rsid w:val="00F92A8E"/>
    <w:rsid w:val="00F92B38"/>
    <w:rsid w:val="00F92BFE"/>
    <w:rsid w:val="00F9429D"/>
    <w:rsid w:val="00F942F6"/>
    <w:rsid w:val="00F94346"/>
    <w:rsid w:val="00F943DC"/>
    <w:rsid w:val="00F94868"/>
    <w:rsid w:val="00F94C99"/>
    <w:rsid w:val="00F95440"/>
    <w:rsid w:val="00F95D9F"/>
    <w:rsid w:val="00F95F10"/>
    <w:rsid w:val="00F95F33"/>
    <w:rsid w:val="00F9642F"/>
    <w:rsid w:val="00F966EB"/>
    <w:rsid w:val="00F96987"/>
    <w:rsid w:val="00F96BA5"/>
    <w:rsid w:val="00F96FC0"/>
    <w:rsid w:val="00F97010"/>
    <w:rsid w:val="00F9771D"/>
    <w:rsid w:val="00F979A2"/>
    <w:rsid w:val="00F97CDA"/>
    <w:rsid w:val="00F97D2B"/>
    <w:rsid w:val="00FA076E"/>
    <w:rsid w:val="00FA13D8"/>
    <w:rsid w:val="00FA1462"/>
    <w:rsid w:val="00FA22B7"/>
    <w:rsid w:val="00FA265A"/>
    <w:rsid w:val="00FA2E9A"/>
    <w:rsid w:val="00FA53AB"/>
    <w:rsid w:val="00FA56FB"/>
    <w:rsid w:val="00FA59DA"/>
    <w:rsid w:val="00FA5D34"/>
    <w:rsid w:val="00FA5D3A"/>
    <w:rsid w:val="00FA5F42"/>
    <w:rsid w:val="00FA60E5"/>
    <w:rsid w:val="00FA614C"/>
    <w:rsid w:val="00FA6C0B"/>
    <w:rsid w:val="00FA71DE"/>
    <w:rsid w:val="00FA724F"/>
    <w:rsid w:val="00FA7EC4"/>
    <w:rsid w:val="00FB00D8"/>
    <w:rsid w:val="00FB01C0"/>
    <w:rsid w:val="00FB0214"/>
    <w:rsid w:val="00FB0828"/>
    <w:rsid w:val="00FB0842"/>
    <w:rsid w:val="00FB08AE"/>
    <w:rsid w:val="00FB187D"/>
    <w:rsid w:val="00FB1B29"/>
    <w:rsid w:val="00FB2854"/>
    <w:rsid w:val="00FB2896"/>
    <w:rsid w:val="00FB310E"/>
    <w:rsid w:val="00FB3A43"/>
    <w:rsid w:val="00FB3ECE"/>
    <w:rsid w:val="00FB40C7"/>
    <w:rsid w:val="00FB4447"/>
    <w:rsid w:val="00FB4484"/>
    <w:rsid w:val="00FB5772"/>
    <w:rsid w:val="00FB61BA"/>
    <w:rsid w:val="00FB66A6"/>
    <w:rsid w:val="00FB69A7"/>
    <w:rsid w:val="00FB6C49"/>
    <w:rsid w:val="00FB6C6E"/>
    <w:rsid w:val="00FB772D"/>
    <w:rsid w:val="00FC0D29"/>
    <w:rsid w:val="00FC1985"/>
    <w:rsid w:val="00FC1C2A"/>
    <w:rsid w:val="00FC2128"/>
    <w:rsid w:val="00FC2318"/>
    <w:rsid w:val="00FC2A4B"/>
    <w:rsid w:val="00FC2AC3"/>
    <w:rsid w:val="00FC2F48"/>
    <w:rsid w:val="00FC314B"/>
    <w:rsid w:val="00FC4588"/>
    <w:rsid w:val="00FC54C3"/>
    <w:rsid w:val="00FC690A"/>
    <w:rsid w:val="00FC6A3C"/>
    <w:rsid w:val="00FC6B79"/>
    <w:rsid w:val="00FC6BD1"/>
    <w:rsid w:val="00FC6E29"/>
    <w:rsid w:val="00FC6FDA"/>
    <w:rsid w:val="00FC71DD"/>
    <w:rsid w:val="00FC720C"/>
    <w:rsid w:val="00FC783E"/>
    <w:rsid w:val="00FC7F26"/>
    <w:rsid w:val="00FD0011"/>
    <w:rsid w:val="00FD0BA7"/>
    <w:rsid w:val="00FD146D"/>
    <w:rsid w:val="00FD1743"/>
    <w:rsid w:val="00FD1CDA"/>
    <w:rsid w:val="00FD24BD"/>
    <w:rsid w:val="00FD29BD"/>
    <w:rsid w:val="00FD2B20"/>
    <w:rsid w:val="00FD2D25"/>
    <w:rsid w:val="00FD3333"/>
    <w:rsid w:val="00FD36D0"/>
    <w:rsid w:val="00FD3EB1"/>
    <w:rsid w:val="00FD47FA"/>
    <w:rsid w:val="00FD48A9"/>
    <w:rsid w:val="00FD5B7E"/>
    <w:rsid w:val="00FD630E"/>
    <w:rsid w:val="00FD649F"/>
    <w:rsid w:val="00FD659D"/>
    <w:rsid w:val="00FD687A"/>
    <w:rsid w:val="00FD70B3"/>
    <w:rsid w:val="00FD714D"/>
    <w:rsid w:val="00FD72D4"/>
    <w:rsid w:val="00FD76B8"/>
    <w:rsid w:val="00FD7C11"/>
    <w:rsid w:val="00FE0555"/>
    <w:rsid w:val="00FE06E5"/>
    <w:rsid w:val="00FE0CC2"/>
    <w:rsid w:val="00FE0E58"/>
    <w:rsid w:val="00FE0F73"/>
    <w:rsid w:val="00FE1093"/>
    <w:rsid w:val="00FE13A0"/>
    <w:rsid w:val="00FE14A8"/>
    <w:rsid w:val="00FE1657"/>
    <w:rsid w:val="00FE16E9"/>
    <w:rsid w:val="00FE1A63"/>
    <w:rsid w:val="00FE1B6F"/>
    <w:rsid w:val="00FE2227"/>
    <w:rsid w:val="00FE22F9"/>
    <w:rsid w:val="00FE246A"/>
    <w:rsid w:val="00FE2842"/>
    <w:rsid w:val="00FE3008"/>
    <w:rsid w:val="00FE3290"/>
    <w:rsid w:val="00FE363A"/>
    <w:rsid w:val="00FE3CBE"/>
    <w:rsid w:val="00FE43E8"/>
    <w:rsid w:val="00FE44CA"/>
    <w:rsid w:val="00FE4974"/>
    <w:rsid w:val="00FE4CBD"/>
    <w:rsid w:val="00FE5293"/>
    <w:rsid w:val="00FE5D0E"/>
    <w:rsid w:val="00FE68B0"/>
    <w:rsid w:val="00FE6A4F"/>
    <w:rsid w:val="00FE72FE"/>
    <w:rsid w:val="00FE7317"/>
    <w:rsid w:val="00FF053B"/>
    <w:rsid w:val="00FF17FF"/>
    <w:rsid w:val="00FF2615"/>
    <w:rsid w:val="00FF27A4"/>
    <w:rsid w:val="00FF2889"/>
    <w:rsid w:val="00FF2D98"/>
    <w:rsid w:val="00FF310B"/>
    <w:rsid w:val="00FF3173"/>
    <w:rsid w:val="00FF3582"/>
    <w:rsid w:val="00FF3939"/>
    <w:rsid w:val="00FF3BEB"/>
    <w:rsid w:val="00FF3DB5"/>
    <w:rsid w:val="00FF427E"/>
    <w:rsid w:val="00FF4502"/>
    <w:rsid w:val="00FF4914"/>
    <w:rsid w:val="00FF4A73"/>
    <w:rsid w:val="00FF52EF"/>
    <w:rsid w:val="00FF5454"/>
    <w:rsid w:val="00FF5960"/>
    <w:rsid w:val="00FF614F"/>
    <w:rsid w:val="00FF6849"/>
    <w:rsid w:val="00FF6D43"/>
    <w:rsid w:val="00FF6E51"/>
    <w:rsid w:val="00FF6F2F"/>
    <w:rsid w:val="00FF7239"/>
    <w:rsid w:val="00FF73D7"/>
    <w:rsid w:val="00FF7AB8"/>
    <w:rsid w:val="018A4BBD"/>
    <w:rsid w:val="018B7EC9"/>
    <w:rsid w:val="01D11465"/>
    <w:rsid w:val="01FE52ED"/>
    <w:rsid w:val="02053D57"/>
    <w:rsid w:val="02136FCE"/>
    <w:rsid w:val="022A007E"/>
    <w:rsid w:val="023A2989"/>
    <w:rsid w:val="02412856"/>
    <w:rsid w:val="026E1EF8"/>
    <w:rsid w:val="028A5858"/>
    <w:rsid w:val="02947AA7"/>
    <w:rsid w:val="02A42987"/>
    <w:rsid w:val="02B81612"/>
    <w:rsid w:val="02D45229"/>
    <w:rsid w:val="02DC0F97"/>
    <w:rsid w:val="02E0136A"/>
    <w:rsid w:val="031244DC"/>
    <w:rsid w:val="0317048E"/>
    <w:rsid w:val="031B25FC"/>
    <w:rsid w:val="03363492"/>
    <w:rsid w:val="0360687D"/>
    <w:rsid w:val="039579AC"/>
    <w:rsid w:val="03A2364A"/>
    <w:rsid w:val="03C634A0"/>
    <w:rsid w:val="03D2085C"/>
    <w:rsid w:val="03EB2FE4"/>
    <w:rsid w:val="04205C76"/>
    <w:rsid w:val="04252E42"/>
    <w:rsid w:val="043A5AA3"/>
    <w:rsid w:val="04513C7B"/>
    <w:rsid w:val="04773470"/>
    <w:rsid w:val="0484563F"/>
    <w:rsid w:val="04887E1F"/>
    <w:rsid w:val="048A58E0"/>
    <w:rsid w:val="049C34BC"/>
    <w:rsid w:val="04A7210D"/>
    <w:rsid w:val="04BA022A"/>
    <w:rsid w:val="04BB72FE"/>
    <w:rsid w:val="04C5722B"/>
    <w:rsid w:val="04DF5DD5"/>
    <w:rsid w:val="04E1146D"/>
    <w:rsid w:val="04E74646"/>
    <w:rsid w:val="05007009"/>
    <w:rsid w:val="05072491"/>
    <w:rsid w:val="050E06FF"/>
    <w:rsid w:val="05214D57"/>
    <w:rsid w:val="054C392C"/>
    <w:rsid w:val="055E6C4C"/>
    <w:rsid w:val="055F154A"/>
    <w:rsid w:val="05666AE1"/>
    <w:rsid w:val="058D66F8"/>
    <w:rsid w:val="05EC5BB8"/>
    <w:rsid w:val="063E7FEF"/>
    <w:rsid w:val="067B4019"/>
    <w:rsid w:val="06803BD1"/>
    <w:rsid w:val="06997C7B"/>
    <w:rsid w:val="069E3233"/>
    <w:rsid w:val="06A862BD"/>
    <w:rsid w:val="06A9329D"/>
    <w:rsid w:val="06C53CD2"/>
    <w:rsid w:val="06ED5839"/>
    <w:rsid w:val="06F63796"/>
    <w:rsid w:val="07021DD1"/>
    <w:rsid w:val="073342EC"/>
    <w:rsid w:val="07413D5F"/>
    <w:rsid w:val="0744730A"/>
    <w:rsid w:val="07643606"/>
    <w:rsid w:val="078069BD"/>
    <w:rsid w:val="07B53980"/>
    <w:rsid w:val="07BF4BC3"/>
    <w:rsid w:val="07C14C05"/>
    <w:rsid w:val="081A3162"/>
    <w:rsid w:val="083F6817"/>
    <w:rsid w:val="0843738D"/>
    <w:rsid w:val="086A2CDB"/>
    <w:rsid w:val="08855EDE"/>
    <w:rsid w:val="08870D1D"/>
    <w:rsid w:val="08876F50"/>
    <w:rsid w:val="08944F0A"/>
    <w:rsid w:val="08BD77F4"/>
    <w:rsid w:val="08E600F0"/>
    <w:rsid w:val="094F4AD8"/>
    <w:rsid w:val="09755DC2"/>
    <w:rsid w:val="09771853"/>
    <w:rsid w:val="09BD10F9"/>
    <w:rsid w:val="09C22841"/>
    <w:rsid w:val="09CD4157"/>
    <w:rsid w:val="09EC7583"/>
    <w:rsid w:val="09FE11DE"/>
    <w:rsid w:val="0A0E3E1D"/>
    <w:rsid w:val="0A37501B"/>
    <w:rsid w:val="0A58684E"/>
    <w:rsid w:val="0A723E4E"/>
    <w:rsid w:val="0AB95F22"/>
    <w:rsid w:val="0AEB0CB6"/>
    <w:rsid w:val="0AFB4337"/>
    <w:rsid w:val="0B057C42"/>
    <w:rsid w:val="0B10117D"/>
    <w:rsid w:val="0B16639C"/>
    <w:rsid w:val="0B362E21"/>
    <w:rsid w:val="0B38421B"/>
    <w:rsid w:val="0B3F098D"/>
    <w:rsid w:val="0BA6655B"/>
    <w:rsid w:val="0BDA72B4"/>
    <w:rsid w:val="0BF3363F"/>
    <w:rsid w:val="0C3F2654"/>
    <w:rsid w:val="0C494B93"/>
    <w:rsid w:val="0C5B3C53"/>
    <w:rsid w:val="0CCC7369"/>
    <w:rsid w:val="0CCE793E"/>
    <w:rsid w:val="0CD90FC4"/>
    <w:rsid w:val="0CF37FEB"/>
    <w:rsid w:val="0D033616"/>
    <w:rsid w:val="0D062224"/>
    <w:rsid w:val="0D1703ED"/>
    <w:rsid w:val="0D394AC4"/>
    <w:rsid w:val="0D3D57BD"/>
    <w:rsid w:val="0D411CDC"/>
    <w:rsid w:val="0D444D03"/>
    <w:rsid w:val="0D502337"/>
    <w:rsid w:val="0D717FDE"/>
    <w:rsid w:val="0DE41654"/>
    <w:rsid w:val="0DEC40F0"/>
    <w:rsid w:val="0DED3410"/>
    <w:rsid w:val="0DEE6098"/>
    <w:rsid w:val="0E05251F"/>
    <w:rsid w:val="0E236191"/>
    <w:rsid w:val="0E2D50A7"/>
    <w:rsid w:val="0E4C3E10"/>
    <w:rsid w:val="0E624811"/>
    <w:rsid w:val="0E757DFE"/>
    <w:rsid w:val="0E853CF1"/>
    <w:rsid w:val="0EA9085F"/>
    <w:rsid w:val="0EB870A4"/>
    <w:rsid w:val="0EE6571B"/>
    <w:rsid w:val="0EE658FA"/>
    <w:rsid w:val="0F0E0881"/>
    <w:rsid w:val="0F0F7929"/>
    <w:rsid w:val="0F1753E8"/>
    <w:rsid w:val="0F1916CF"/>
    <w:rsid w:val="0F1F4466"/>
    <w:rsid w:val="0F2F226F"/>
    <w:rsid w:val="0FBB5B28"/>
    <w:rsid w:val="0FC71F77"/>
    <w:rsid w:val="0FCB5F9B"/>
    <w:rsid w:val="0FE1605C"/>
    <w:rsid w:val="100E2C71"/>
    <w:rsid w:val="101303BC"/>
    <w:rsid w:val="103D41AE"/>
    <w:rsid w:val="107C0305"/>
    <w:rsid w:val="10BE1B3B"/>
    <w:rsid w:val="10E21A9C"/>
    <w:rsid w:val="10F077CF"/>
    <w:rsid w:val="10F94798"/>
    <w:rsid w:val="111A4186"/>
    <w:rsid w:val="11440EAF"/>
    <w:rsid w:val="115307E7"/>
    <w:rsid w:val="11545B67"/>
    <w:rsid w:val="117A6E17"/>
    <w:rsid w:val="11BD4614"/>
    <w:rsid w:val="11CB2CEB"/>
    <w:rsid w:val="120B1703"/>
    <w:rsid w:val="122137E5"/>
    <w:rsid w:val="123E3CFA"/>
    <w:rsid w:val="12441C90"/>
    <w:rsid w:val="124F3E26"/>
    <w:rsid w:val="12622C29"/>
    <w:rsid w:val="12720C7F"/>
    <w:rsid w:val="12762FA9"/>
    <w:rsid w:val="127A3D20"/>
    <w:rsid w:val="129E6119"/>
    <w:rsid w:val="12E50AA6"/>
    <w:rsid w:val="135631DA"/>
    <w:rsid w:val="13632108"/>
    <w:rsid w:val="136A096A"/>
    <w:rsid w:val="13800A0B"/>
    <w:rsid w:val="13863C39"/>
    <w:rsid w:val="13A43296"/>
    <w:rsid w:val="13AD036A"/>
    <w:rsid w:val="13B42D87"/>
    <w:rsid w:val="13CC7AED"/>
    <w:rsid w:val="13D240E1"/>
    <w:rsid w:val="13D60A92"/>
    <w:rsid w:val="13DA081E"/>
    <w:rsid w:val="13F61427"/>
    <w:rsid w:val="143D5561"/>
    <w:rsid w:val="1442481C"/>
    <w:rsid w:val="146A1CD4"/>
    <w:rsid w:val="14805326"/>
    <w:rsid w:val="14A90F04"/>
    <w:rsid w:val="14FA1E0D"/>
    <w:rsid w:val="15134AD8"/>
    <w:rsid w:val="154246D2"/>
    <w:rsid w:val="15522773"/>
    <w:rsid w:val="1571798E"/>
    <w:rsid w:val="159478BB"/>
    <w:rsid w:val="15CA64C9"/>
    <w:rsid w:val="15CD2BC7"/>
    <w:rsid w:val="15F36E52"/>
    <w:rsid w:val="16026569"/>
    <w:rsid w:val="16352216"/>
    <w:rsid w:val="16C85D07"/>
    <w:rsid w:val="16EB70C6"/>
    <w:rsid w:val="16F00026"/>
    <w:rsid w:val="17014684"/>
    <w:rsid w:val="170B7D86"/>
    <w:rsid w:val="17124B32"/>
    <w:rsid w:val="17355A87"/>
    <w:rsid w:val="17436C9C"/>
    <w:rsid w:val="175E3E84"/>
    <w:rsid w:val="178C32B7"/>
    <w:rsid w:val="179A7182"/>
    <w:rsid w:val="17AD5525"/>
    <w:rsid w:val="17BB0C7D"/>
    <w:rsid w:val="17BE5FA6"/>
    <w:rsid w:val="181A17A3"/>
    <w:rsid w:val="182A308A"/>
    <w:rsid w:val="182E30BE"/>
    <w:rsid w:val="185223FC"/>
    <w:rsid w:val="185F06D3"/>
    <w:rsid w:val="1864419E"/>
    <w:rsid w:val="1864468F"/>
    <w:rsid w:val="187E4BCC"/>
    <w:rsid w:val="188B57BF"/>
    <w:rsid w:val="18BE18FF"/>
    <w:rsid w:val="18D617B6"/>
    <w:rsid w:val="194D43F9"/>
    <w:rsid w:val="19787302"/>
    <w:rsid w:val="19BA1D5D"/>
    <w:rsid w:val="1A0F2D7F"/>
    <w:rsid w:val="1A15260C"/>
    <w:rsid w:val="1A677411"/>
    <w:rsid w:val="1A945ECE"/>
    <w:rsid w:val="1AA935DD"/>
    <w:rsid w:val="1AB96DF9"/>
    <w:rsid w:val="1AD51560"/>
    <w:rsid w:val="1B7629F9"/>
    <w:rsid w:val="1BC355F8"/>
    <w:rsid w:val="1C35318B"/>
    <w:rsid w:val="1C477793"/>
    <w:rsid w:val="1C7350B9"/>
    <w:rsid w:val="1C8C5254"/>
    <w:rsid w:val="1C8E1AE1"/>
    <w:rsid w:val="1CB00C15"/>
    <w:rsid w:val="1CDB3F40"/>
    <w:rsid w:val="1CDB7BE0"/>
    <w:rsid w:val="1CEB646C"/>
    <w:rsid w:val="1D307E7E"/>
    <w:rsid w:val="1D5B2F81"/>
    <w:rsid w:val="1D851354"/>
    <w:rsid w:val="1DC122AF"/>
    <w:rsid w:val="1DC75E2E"/>
    <w:rsid w:val="1DE153FB"/>
    <w:rsid w:val="1E0318AC"/>
    <w:rsid w:val="1E0366DB"/>
    <w:rsid w:val="1E045009"/>
    <w:rsid w:val="1E197237"/>
    <w:rsid w:val="1E1E1174"/>
    <w:rsid w:val="1E4E6205"/>
    <w:rsid w:val="1E5F7648"/>
    <w:rsid w:val="1E7C3591"/>
    <w:rsid w:val="1E8D173B"/>
    <w:rsid w:val="1ED60A38"/>
    <w:rsid w:val="1ED61597"/>
    <w:rsid w:val="1ED82B0B"/>
    <w:rsid w:val="1F05756F"/>
    <w:rsid w:val="1F1F33F8"/>
    <w:rsid w:val="1F3A64F0"/>
    <w:rsid w:val="1F606D30"/>
    <w:rsid w:val="1F732477"/>
    <w:rsid w:val="1F755431"/>
    <w:rsid w:val="1FC35837"/>
    <w:rsid w:val="1FEE1876"/>
    <w:rsid w:val="20075E29"/>
    <w:rsid w:val="20185944"/>
    <w:rsid w:val="202F76EE"/>
    <w:rsid w:val="20343909"/>
    <w:rsid w:val="206C050A"/>
    <w:rsid w:val="20836389"/>
    <w:rsid w:val="208662A7"/>
    <w:rsid w:val="208D786A"/>
    <w:rsid w:val="209705F5"/>
    <w:rsid w:val="20A06BF8"/>
    <w:rsid w:val="20BA47D2"/>
    <w:rsid w:val="20BB5CC2"/>
    <w:rsid w:val="20D76B9B"/>
    <w:rsid w:val="2128400C"/>
    <w:rsid w:val="21374DE7"/>
    <w:rsid w:val="21680ABD"/>
    <w:rsid w:val="225E5FD6"/>
    <w:rsid w:val="227059A2"/>
    <w:rsid w:val="227230DB"/>
    <w:rsid w:val="227C7259"/>
    <w:rsid w:val="22BB602C"/>
    <w:rsid w:val="22BD75DC"/>
    <w:rsid w:val="2321647A"/>
    <w:rsid w:val="232B4EB2"/>
    <w:rsid w:val="234103BB"/>
    <w:rsid w:val="2345304E"/>
    <w:rsid w:val="234D7DB6"/>
    <w:rsid w:val="23520D73"/>
    <w:rsid w:val="235236DE"/>
    <w:rsid w:val="23523DAC"/>
    <w:rsid w:val="237A6768"/>
    <w:rsid w:val="237D088E"/>
    <w:rsid w:val="238619F7"/>
    <w:rsid w:val="238C7343"/>
    <w:rsid w:val="23C64EA5"/>
    <w:rsid w:val="23CC3FC2"/>
    <w:rsid w:val="23EF115A"/>
    <w:rsid w:val="23F74EE9"/>
    <w:rsid w:val="23FB13BE"/>
    <w:rsid w:val="240043CF"/>
    <w:rsid w:val="24286FF9"/>
    <w:rsid w:val="24406AB0"/>
    <w:rsid w:val="244F57BE"/>
    <w:rsid w:val="246A110D"/>
    <w:rsid w:val="24856762"/>
    <w:rsid w:val="24DB4761"/>
    <w:rsid w:val="24E4580A"/>
    <w:rsid w:val="251251E6"/>
    <w:rsid w:val="25183802"/>
    <w:rsid w:val="25192CE0"/>
    <w:rsid w:val="251A46DD"/>
    <w:rsid w:val="25422D11"/>
    <w:rsid w:val="25577321"/>
    <w:rsid w:val="255838E4"/>
    <w:rsid w:val="258C3CA3"/>
    <w:rsid w:val="25B6531F"/>
    <w:rsid w:val="25CC2CEF"/>
    <w:rsid w:val="26131145"/>
    <w:rsid w:val="262F3267"/>
    <w:rsid w:val="264F2178"/>
    <w:rsid w:val="26585D9C"/>
    <w:rsid w:val="268A2D4C"/>
    <w:rsid w:val="26D73989"/>
    <w:rsid w:val="26E46015"/>
    <w:rsid w:val="272A7CB9"/>
    <w:rsid w:val="27487E41"/>
    <w:rsid w:val="275E7AC8"/>
    <w:rsid w:val="27601EFD"/>
    <w:rsid w:val="276A3F69"/>
    <w:rsid w:val="277568B3"/>
    <w:rsid w:val="27792BED"/>
    <w:rsid w:val="278A03CF"/>
    <w:rsid w:val="27A852EF"/>
    <w:rsid w:val="27D050C4"/>
    <w:rsid w:val="27E47E96"/>
    <w:rsid w:val="27F56AB5"/>
    <w:rsid w:val="281875EC"/>
    <w:rsid w:val="28240FC9"/>
    <w:rsid w:val="28307D70"/>
    <w:rsid w:val="28435D2D"/>
    <w:rsid w:val="28881B7B"/>
    <w:rsid w:val="288B347C"/>
    <w:rsid w:val="288F41F8"/>
    <w:rsid w:val="28AD08FA"/>
    <w:rsid w:val="28B52419"/>
    <w:rsid w:val="28BD62B8"/>
    <w:rsid w:val="28CA12CD"/>
    <w:rsid w:val="28D73948"/>
    <w:rsid w:val="28FA0610"/>
    <w:rsid w:val="29744C97"/>
    <w:rsid w:val="29943A1D"/>
    <w:rsid w:val="299A0D80"/>
    <w:rsid w:val="299B18C2"/>
    <w:rsid w:val="29B762EE"/>
    <w:rsid w:val="29C46CCF"/>
    <w:rsid w:val="29E60D16"/>
    <w:rsid w:val="2A0B12DD"/>
    <w:rsid w:val="2A46672D"/>
    <w:rsid w:val="2A562695"/>
    <w:rsid w:val="2A595D19"/>
    <w:rsid w:val="2A5D479F"/>
    <w:rsid w:val="2A6145CD"/>
    <w:rsid w:val="2A635CC5"/>
    <w:rsid w:val="2A760E9F"/>
    <w:rsid w:val="2A8C77F6"/>
    <w:rsid w:val="2A9F253F"/>
    <w:rsid w:val="2A9F6F50"/>
    <w:rsid w:val="2B1841DF"/>
    <w:rsid w:val="2B38136C"/>
    <w:rsid w:val="2B8547FB"/>
    <w:rsid w:val="2C02527A"/>
    <w:rsid w:val="2C284EDC"/>
    <w:rsid w:val="2C8805FE"/>
    <w:rsid w:val="2C884DB8"/>
    <w:rsid w:val="2C92664A"/>
    <w:rsid w:val="2CC10094"/>
    <w:rsid w:val="2CC60DDB"/>
    <w:rsid w:val="2CCE3120"/>
    <w:rsid w:val="2CE56314"/>
    <w:rsid w:val="2D095FDD"/>
    <w:rsid w:val="2D1D415C"/>
    <w:rsid w:val="2D1F35C7"/>
    <w:rsid w:val="2D39202B"/>
    <w:rsid w:val="2D455A60"/>
    <w:rsid w:val="2D6D6F94"/>
    <w:rsid w:val="2D796DC5"/>
    <w:rsid w:val="2D991830"/>
    <w:rsid w:val="2DAC72BD"/>
    <w:rsid w:val="2DBF2103"/>
    <w:rsid w:val="2DD709AE"/>
    <w:rsid w:val="2E0628B1"/>
    <w:rsid w:val="2E290DF0"/>
    <w:rsid w:val="2E8202A5"/>
    <w:rsid w:val="2E863CE1"/>
    <w:rsid w:val="2E960F80"/>
    <w:rsid w:val="2EA15CFB"/>
    <w:rsid w:val="2EC67151"/>
    <w:rsid w:val="2ECA675E"/>
    <w:rsid w:val="2EF71ADA"/>
    <w:rsid w:val="2F2000D7"/>
    <w:rsid w:val="2F315FFD"/>
    <w:rsid w:val="2F54082B"/>
    <w:rsid w:val="2F6659F6"/>
    <w:rsid w:val="2F8B379F"/>
    <w:rsid w:val="2F9368A6"/>
    <w:rsid w:val="2FBD3C83"/>
    <w:rsid w:val="2FC64F03"/>
    <w:rsid w:val="2FCA74C4"/>
    <w:rsid w:val="2FCB1AE7"/>
    <w:rsid w:val="2FD42B8A"/>
    <w:rsid w:val="2FFD05E8"/>
    <w:rsid w:val="300772DF"/>
    <w:rsid w:val="30131B30"/>
    <w:rsid w:val="301A5958"/>
    <w:rsid w:val="30513D38"/>
    <w:rsid w:val="30AD5613"/>
    <w:rsid w:val="310C4178"/>
    <w:rsid w:val="310F3C7C"/>
    <w:rsid w:val="3112376E"/>
    <w:rsid w:val="31170835"/>
    <w:rsid w:val="31337D3F"/>
    <w:rsid w:val="314A2C74"/>
    <w:rsid w:val="31557D11"/>
    <w:rsid w:val="31872FF2"/>
    <w:rsid w:val="318E2BE5"/>
    <w:rsid w:val="31900745"/>
    <w:rsid w:val="31BE063F"/>
    <w:rsid w:val="31D7386F"/>
    <w:rsid w:val="31ED058F"/>
    <w:rsid w:val="31F375C8"/>
    <w:rsid w:val="32007784"/>
    <w:rsid w:val="323655D2"/>
    <w:rsid w:val="329618A7"/>
    <w:rsid w:val="32BD6011"/>
    <w:rsid w:val="33263BB4"/>
    <w:rsid w:val="332A0D9F"/>
    <w:rsid w:val="332C1416"/>
    <w:rsid w:val="335800C2"/>
    <w:rsid w:val="3374113A"/>
    <w:rsid w:val="338B20CC"/>
    <w:rsid w:val="33962E41"/>
    <w:rsid w:val="33A547A2"/>
    <w:rsid w:val="33A83B35"/>
    <w:rsid w:val="33C704FE"/>
    <w:rsid w:val="33CF5988"/>
    <w:rsid w:val="33F4058C"/>
    <w:rsid w:val="33F47449"/>
    <w:rsid w:val="340A06D8"/>
    <w:rsid w:val="343B25E0"/>
    <w:rsid w:val="344A5DD7"/>
    <w:rsid w:val="348468F1"/>
    <w:rsid w:val="348F7128"/>
    <w:rsid w:val="34A110A9"/>
    <w:rsid w:val="34A61535"/>
    <w:rsid w:val="34AF301F"/>
    <w:rsid w:val="34D21A40"/>
    <w:rsid w:val="353F63B8"/>
    <w:rsid w:val="35416115"/>
    <w:rsid w:val="3572436D"/>
    <w:rsid w:val="35795365"/>
    <w:rsid w:val="35DB286D"/>
    <w:rsid w:val="360E5A32"/>
    <w:rsid w:val="362A5895"/>
    <w:rsid w:val="362F06F7"/>
    <w:rsid w:val="36385045"/>
    <w:rsid w:val="36387638"/>
    <w:rsid w:val="363C0B98"/>
    <w:rsid w:val="363C474C"/>
    <w:rsid w:val="36540B4C"/>
    <w:rsid w:val="365C421C"/>
    <w:rsid w:val="367E71EA"/>
    <w:rsid w:val="368C663E"/>
    <w:rsid w:val="36C3404C"/>
    <w:rsid w:val="36CA134F"/>
    <w:rsid w:val="36ED31B9"/>
    <w:rsid w:val="36EF23E3"/>
    <w:rsid w:val="36F21DF4"/>
    <w:rsid w:val="36F30136"/>
    <w:rsid w:val="36F57789"/>
    <w:rsid w:val="370F7A0E"/>
    <w:rsid w:val="371F79E8"/>
    <w:rsid w:val="37241839"/>
    <w:rsid w:val="373247A1"/>
    <w:rsid w:val="3782160D"/>
    <w:rsid w:val="3785532D"/>
    <w:rsid w:val="378D7B86"/>
    <w:rsid w:val="37DA1030"/>
    <w:rsid w:val="38065528"/>
    <w:rsid w:val="38145535"/>
    <w:rsid w:val="38171BED"/>
    <w:rsid w:val="381D4F73"/>
    <w:rsid w:val="382F1573"/>
    <w:rsid w:val="388062BE"/>
    <w:rsid w:val="388F728E"/>
    <w:rsid w:val="38CE3DE9"/>
    <w:rsid w:val="38D75C75"/>
    <w:rsid w:val="38E564B8"/>
    <w:rsid w:val="38EB6410"/>
    <w:rsid w:val="39002199"/>
    <w:rsid w:val="3902269B"/>
    <w:rsid w:val="39131180"/>
    <w:rsid w:val="39136969"/>
    <w:rsid w:val="39176AE1"/>
    <w:rsid w:val="39216AA6"/>
    <w:rsid w:val="39397533"/>
    <w:rsid w:val="394472E2"/>
    <w:rsid w:val="394840F4"/>
    <w:rsid w:val="394C265C"/>
    <w:rsid w:val="39514803"/>
    <w:rsid w:val="3965604E"/>
    <w:rsid w:val="39920F9D"/>
    <w:rsid w:val="39C55102"/>
    <w:rsid w:val="39D94395"/>
    <w:rsid w:val="39DB15BA"/>
    <w:rsid w:val="39DD26C9"/>
    <w:rsid w:val="39EE4C28"/>
    <w:rsid w:val="3A370EB7"/>
    <w:rsid w:val="3A5265F1"/>
    <w:rsid w:val="3A555BFC"/>
    <w:rsid w:val="3A5B06B4"/>
    <w:rsid w:val="3A614712"/>
    <w:rsid w:val="3A61783E"/>
    <w:rsid w:val="3A6870DA"/>
    <w:rsid w:val="3A9157C1"/>
    <w:rsid w:val="3A936E11"/>
    <w:rsid w:val="3AA44D66"/>
    <w:rsid w:val="3AD36EBB"/>
    <w:rsid w:val="3ADB5D21"/>
    <w:rsid w:val="3B087DBB"/>
    <w:rsid w:val="3B1F0E1F"/>
    <w:rsid w:val="3B202C14"/>
    <w:rsid w:val="3B2A3DA5"/>
    <w:rsid w:val="3B443075"/>
    <w:rsid w:val="3B586EAE"/>
    <w:rsid w:val="3B6B203D"/>
    <w:rsid w:val="3BA371EA"/>
    <w:rsid w:val="3BBE2D85"/>
    <w:rsid w:val="3BD0000E"/>
    <w:rsid w:val="3BFE7D8B"/>
    <w:rsid w:val="3BFE7FCB"/>
    <w:rsid w:val="3C176D8F"/>
    <w:rsid w:val="3C714DF7"/>
    <w:rsid w:val="3C933ECA"/>
    <w:rsid w:val="3CBE0719"/>
    <w:rsid w:val="3CD83D46"/>
    <w:rsid w:val="3D3C768F"/>
    <w:rsid w:val="3D420EAA"/>
    <w:rsid w:val="3D6E0D57"/>
    <w:rsid w:val="3E381C28"/>
    <w:rsid w:val="3E4B23A1"/>
    <w:rsid w:val="3E4F4C11"/>
    <w:rsid w:val="3E4F6B83"/>
    <w:rsid w:val="3E607213"/>
    <w:rsid w:val="3E63552C"/>
    <w:rsid w:val="3E63750D"/>
    <w:rsid w:val="3E9655C5"/>
    <w:rsid w:val="3EA12122"/>
    <w:rsid w:val="3EBB4EDD"/>
    <w:rsid w:val="3ECB751B"/>
    <w:rsid w:val="3EE068BB"/>
    <w:rsid w:val="3EE46BAD"/>
    <w:rsid w:val="3F1B5188"/>
    <w:rsid w:val="3F2C5704"/>
    <w:rsid w:val="3F4A31F6"/>
    <w:rsid w:val="3F6806A8"/>
    <w:rsid w:val="3F842958"/>
    <w:rsid w:val="3F8C7ED6"/>
    <w:rsid w:val="3FA42905"/>
    <w:rsid w:val="3FCD4044"/>
    <w:rsid w:val="3FD51BA6"/>
    <w:rsid w:val="40132D1F"/>
    <w:rsid w:val="4046145B"/>
    <w:rsid w:val="4051739C"/>
    <w:rsid w:val="407F71E5"/>
    <w:rsid w:val="40B246CA"/>
    <w:rsid w:val="40C655D3"/>
    <w:rsid w:val="40DE353F"/>
    <w:rsid w:val="40F63CF7"/>
    <w:rsid w:val="40FC661D"/>
    <w:rsid w:val="41095520"/>
    <w:rsid w:val="411C5E97"/>
    <w:rsid w:val="413A50AB"/>
    <w:rsid w:val="416C373C"/>
    <w:rsid w:val="41793419"/>
    <w:rsid w:val="41875226"/>
    <w:rsid w:val="41A31C29"/>
    <w:rsid w:val="41A631E5"/>
    <w:rsid w:val="41E16DAD"/>
    <w:rsid w:val="41ED4C0F"/>
    <w:rsid w:val="41FF761B"/>
    <w:rsid w:val="42100E29"/>
    <w:rsid w:val="42450A97"/>
    <w:rsid w:val="42A521D1"/>
    <w:rsid w:val="432B7491"/>
    <w:rsid w:val="434A0EE8"/>
    <w:rsid w:val="439001D5"/>
    <w:rsid w:val="43C3097F"/>
    <w:rsid w:val="43EB7827"/>
    <w:rsid w:val="43EC74C1"/>
    <w:rsid w:val="44216035"/>
    <w:rsid w:val="44421C13"/>
    <w:rsid w:val="445A5E5F"/>
    <w:rsid w:val="4473674C"/>
    <w:rsid w:val="44901E8A"/>
    <w:rsid w:val="44C65343"/>
    <w:rsid w:val="44D347DD"/>
    <w:rsid w:val="44F428D5"/>
    <w:rsid w:val="450B42C4"/>
    <w:rsid w:val="45485FCA"/>
    <w:rsid w:val="45710AAE"/>
    <w:rsid w:val="45717FA2"/>
    <w:rsid w:val="457D43FF"/>
    <w:rsid w:val="45811D98"/>
    <w:rsid w:val="458E6EE1"/>
    <w:rsid w:val="459441D9"/>
    <w:rsid w:val="45AD1B45"/>
    <w:rsid w:val="45AE1DF3"/>
    <w:rsid w:val="45DA2010"/>
    <w:rsid w:val="45F05E86"/>
    <w:rsid w:val="460F2B7C"/>
    <w:rsid w:val="461200EF"/>
    <w:rsid w:val="46130D98"/>
    <w:rsid w:val="4619280E"/>
    <w:rsid w:val="46292699"/>
    <w:rsid w:val="462D3FEC"/>
    <w:rsid w:val="4636354A"/>
    <w:rsid w:val="463C1E63"/>
    <w:rsid w:val="464B08CE"/>
    <w:rsid w:val="46500DAB"/>
    <w:rsid w:val="46513B8A"/>
    <w:rsid w:val="465B10B8"/>
    <w:rsid w:val="46A34535"/>
    <w:rsid w:val="46AC0A32"/>
    <w:rsid w:val="46E224A7"/>
    <w:rsid w:val="47564B00"/>
    <w:rsid w:val="477F1408"/>
    <w:rsid w:val="47F271AC"/>
    <w:rsid w:val="47F34FB8"/>
    <w:rsid w:val="481879C0"/>
    <w:rsid w:val="481D4E6B"/>
    <w:rsid w:val="485E7AC4"/>
    <w:rsid w:val="48665983"/>
    <w:rsid w:val="48815BF1"/>
    <w:rsid w:val="48C24137"/>
    <w:rsid w:val="48C86FE9"/>
    <w:rsid w:val="48D74451"/>
    <w:rsid w:val="48EF7C5B"/>
    <w:rsid w:val="48F30744"/>
    <w:rsid w:val="49054BAA"/>
    <w:rsid w:val="49247376"/>
    <w:rsid w:val="4929511D"/>
    <w:rsid w:val="492D6EB5"/>
    <w:rsid w:val="49454E54"/>
    <w:rsid w:val="49500790"/>
    <w:rsid w:val="497937F2"/>
    <w:rsid w:val="497951C2"/>
    <w:rsid w:val="49823135"/>
    <w:rsid w:val="499E731C"/>
    <w:rsid w:val="49CB6F33"/>
    <w:rsid w:val="4A0E5EE1"/>
    <w:rsid w:val="4A2D3A85"/>
    <w:rsid w:val="4A3A7BCA"/>
    <w:rsid w:val="4A3E78B4"/>
    <w:rsid w:val="4A666A14"/>
    <w:rsid w:val="4A6B55B8"/>
    <w:rsid w:val="4AAC2E17"/>
    <w:rsid w:val="4AAC3161"/>
    <w:rsid w:val="4ADA6994"/>
    <w:rsid w:val="4ADD59A1"/>
    <w:rsid w:val="4B332AB0"/>
    <w:rsid w:val="4B3833E4"/>
    <w:rsid w:val="4B3C072E"/>
    <w:rsid w:val="4B6117AA"/>
    <w:rsid w:val="4B782F8E"/>
    <w:rsid w:val="4B833DDE"/>
    <w:rsid w:val="4B8F6633"/>
    <w:rsid w:val="4B9D48F3"/>
    <w:rsid w:val="4BB3130C"/>
    <w:rsid w:val="4BC14937"/>
    <w:rsid w:val="4BDE19ED"/>
    <w:rsid w:val="4BF92DE1"/>
    <w:rsid w:val="4C11239D"/>
    <w:rsid w:val="4C184BB4"/>
    <w:rsid w:val="4C387882"/>
    <w:rsid w:val="4C5374B1"/>
    <w:rsid w:val="4C5C6C09"/>
    <w:rsid w:val="4C6F08E2"/>
    <w:rsid w:val="4CA04926"/>
    <w:rsid w:val="4CDB22D9"/>
    <w:rsid w:val="4CE0194D"/>
    <w:rsid w:val="4D1967CB"/>
    <w:rsid w:val="4D5D5CDA"/>
    <w:rsid w:val="4D7B07B2"/>
    <w:rsid w:val="4D8E5315"/>
    <w:rsid w:val="4DA71308"/>
    <w:rsid w:val="4DC741E4"/>
    <w:rsid w:val="4DD96F60"/>
    <w:rsid w:val="4DDF03BB"/>
    <w:rsid w:val="4DEA7AD2"/>
    <w:rsid w:val="4DF77F2C"/>
    <w:rsid w:val="4E1B0C49"/>
    <w:rsid w:val="4E3F62A6"/>
    <w:rsid w:val="4E7B0852"/>
    <w:rsid w:val="4E7B75AD"/>
    <w:rsid w:val="4E933B0B"/>
    <w:rsid w:val="4EAF6A24"/>
    <w:rsid w:val="4EB46E9D"/>
    <w:rsid w:val="4F456E98"/>
    <w:rsid w:val="4F4F4AC8"/>
    <w:rsid w:val="4F5544DB"/>
    <w:rsid w:val="4F576C08"/>
    <w:rsid w:val="4F5A0B5E"/>
    <w:rsid w:val="4FD32A26"/>
    <w:rsid w:val="4FEB75E1"/>
    <w:rsid w:val="5006194E"/>
    <w:rsid w:val="5021116B"/>
    <w:rsid w:val="50226B8C"/>
    <w:rsid w:val="505E4276"/>
    <w:rsid w:val="507D1C5D"/>
    <w:rsid w:val="50B72515"/>
    <w:rsid w:val="50C14BCD"/>
    <w:rsid w:val="50E97AB6"/>
    <w:rsid w:val="51241247"/>
    <w:rsid w:val="5138564E"/>
    <w:rsid w:val="514D29D5"/>
    <w:rsid w:val="518375A8"/>
    <w:rsid w:val="518A1047"/>
    <w:rsid w:val="51D34158"/>
    <w:rsid w:val="51D9706E"/>
    <w:rsid w:val="51E42ED5"/>
    <w:rsid w:val="52065EFB"/>
    <w:rsid w:val="524F7B04"/>
    <w:rsid w:val="52D02398"/>
    <w:rsid w:val="53020FA5"/>
    <w:rsid w:val="531410C8"/>
    <w:rsid w:val="531E421D"/>
    <w:rsid w:val="53B67472"/>
    <w:rsid w:val="53C72282"/>
    <w:rsid w:val="53CA4EF8"/>
    <w:rsid w:val="53E50ECF"/>
    <w:rsid w:val="53E65AC2"/>
    <w:rsid w:val="53E912D4"/>
    <w:rsid w:val="53EA7814"/>
    <w:rsid w:val="540D006C"/>
    <w:rsid w:val="540F1821"/>
    <w:rsid w:val="542C356D"/>
    <w:rsid w:val="5434663F"/>
    <w:rsid w:val="54582395"/>
    <w:rsid w:val="547D0E6E"/>
    <w:rsid w:val="54B7253F"/>
    <w:rsid w:val="54BA1E58"/>
    <w:rsid w:val="54EA136D"/>
    <w:rsid w:val="54F54385"/>
    <w:rsid w:val="550805CC"/>
    <w:rsid w:val="55304D09"/>
    <w:rsid w:val="558B71A1"/>
    <w:rsid w:val="55B6157C"/>
    <w:rsid w:val="560F726E"/>
    <w:rsid w:val="561A5BCF"/>
    <w:rsid w:val="56221176"/>
    <w:rsid w:val="563C4AA2"/>
    <w:rsid w:val="564A075E"/>
    <w:rsid w:val="565235D7"/>
    <w:rsid w:val="56662BFE"/>
    <w:rsid w:val="568A594B"/>
    <w:rsid w:val="56E01922"/>
    <w:rsid w:val="56EE49CA"/>
    <w:rsid w:val="573A3007"/>
    <w:rsid w:val="573D3431"/>
    <w:rsid w:val="57A953B7"/>
    <w:rsid w:val="57B45FA9"/>
    <w:rsid w:val="57B95F56"/>
    <w:rsid w:val="57C07B72"/>
    <w:rsid w:val="57CE3C11"/>
    <w:rsid w:val="57E34202"/>
    <w:rsid w:val="58201B76"/>
    <w:rsid w:val="582613F0"/>
    <w:rsid w:val="58332BBE"/>
    <w:rsid w:val="586464B9"/>
    <w:rsid w:val="586742C8"/>
    <w:rsid w:val="586A4364"/>
    <w:rsid w:val="589E3BE1"/>
    <w:rsid w:val="58A20105"/>
    <w:rsid w:val="591761E0"/>
    <w:rsid w:val="593168C2"/>
    <w:rsid w:val="598E5A19"/>
    <w:rsid w:val="59BE0190"/>
    <w:rsid w:val="59C7752B"/>
    <w:rsid w:val="5A191175"/>
    <w:rsid w:val="5A2F5A93"/>
    <w:rsid w:val="5A833C7A"/>
    <w:rsid w:val="5A900932"/>
    <w:rsid w:val="5AF22DDA"/>
    <w:rsid w:val="5B1E6E62"/>
    <w:rsid w:val="5B1F5C70"/>
    <w:rsid w:val="5B2D5546"/>
    <w:rsid w:val="5B304508"/>
    <w:rsid w:val="5B5342DE"/>
    <w:rsid w:val="5B5C6B55"/>
    <w:rsid w:val="5B652577"/>
    <w:rsid w:val="5B7D35B6"/>
    <w:rsid w:val="5B8C01E7"/>
    <w:rsid w:val="5BC15510"/>
    <w:rsid w:val="5BCA1B56"/>
    <w:rsid w:val="5BD7204F"/>
    <w:rsid w:val="5BFE5EEC"/>
    <w:rsid w:val="5C0A42AF"/>
    <w:rsid w:val="5C1D16A6"/>
    <w:rsid w:val="5C335B36"/>
    <w:rsid w:val="5C352018"/>
    <w:rsid w:val="5C4C2D71"/>
    <w:rsid w:val="5C6028EE"/>
    <w:rsid w:val="5C8F12FF"/>
    <w:rsid w:val="5C966438"/>
    <w:rsid w:val="5CA416C2"/>
    <w:rsid w:val="5CB91D49"/>
    <w:rsid w:val="5CCB1BB8"/>
    <w:rsid w:val="5D0E4F7D"/>
    <w:rsid w:val="5D3D4E8C"/>
    <w:rsid w:val="5D5029BD"/>
    <w:rsid w:val="5D5962DD"/>
    <w:rsid w:val="5D5C65FA"/>
    <w:rsid w:val="5D5D3DA6"/>
    <w:rsid w:val="5D621720"/>
    <w:rsid w:val="5D905F13"/>
    <w:rsid w:val="5D9F5E36"/>
    <w:rsid w:val="5DC606D7"/>
    <w:rsid w:val="5DEF3871"/>
    <w:rsid w:val="5E074AEF"/>
    <w:rsid w:val="5E3123C4"/>
    <w:rsid w:val="5EBA228B"/>
    <w:rsid w:val="5ED8170A"/>
    <w:rsid w:val="5EDC1EF2"/>
    <w:rsid w:val="5EE71760"/>
    <w:rsid w:val="5F0174B6"/>
    <w:rsid w:val="5F5D28EB"/>
    <w:rsid w:val="5F753B85"/>
    <w:rsid w:val="5F8540DA"/>
    <w:rsid w:val="5F9B7DF1"/>
    <w:rsid w:val="5FC06D15"/>
    <w:rsid w:val="5FEA3A1E"/>
    <w:rsid w:val="5FED4EB3"/>
    <w:rsid w:val="5FF17424"/>
    <w:rsid w:val="602D2B84"/>
    <w:rsid w:val="60316F8B"/>
    <w:rsid w:val="603960FA"/>
    <w:rsid w:val="603E4973"/>
    <w:rsid w:val="60470D23"/>
    <w:rsid w:val="607A0F84"/>
    <w:rsid w:val="6081481D"/>
    <w:rsid w:val="60AF491F"/>
    <w:rsid w:val="60C57BEA"/>
    <w:rsid w:val="60EE3DDA"/>
    <w:rsid w:val="610960B4"/>
    <w:rsid w:val="61351777"/>
    <w:rsid w:val="613B61E8"/>
    <w:rsid w:val="613D50BF"/>
    <w:rsid w:val="616A1BEB"/>
    <w:rsid w:val="616D4DDB"/>
    <w:rsid w:val="61804AAE"/>
    <w:rsid w:val="618D0C8F"/>
    <w:rsid w:val="619405E4"/>
    <w:rsid w:val="619F6165"/>
    <w:rsid w:val="61B94535"/>
    <w:rsid w:val="61BA476C"/>
    <w:rsid w:val="62070DE0"/>
    <w:rsid w:val="620B60DB"/>
    <w:rsid w:val="621900A8"/>
    <w:rsid w:val="624E647D"/>
    <w:rsid w:val="62540A91"/>
    <w:rsid w:val="626167E6"/>
    <w:rsid w:val="62930BBD"/>
    <w:rsid w:val="632212BB"/>
    <w:rsid w:val="63292FC9"/>
    <w:rsid w:val="63293620"/>
    <w:rsid w:val="633060FC"/>
    <w:rsid w:val="635D3B37"/>
    <w:rsid w:val="6377478F"/>
    <w:rsid w:val="637B7F99"/>
    <w:rsid w:val="638F1378"/>
    <w:rsid w:val="63946776"/>
    <w:rsid w:val="63A85705"/>
    <w:rsid w:val="63AA2270"/>
    <w:rsid w:val="63D66240"/>
    <w:rsid w:val="63F71294"/>
    <w:rsid w:val="64292419"/>
    <w:rsid w:val="646A56DD"/>
    <w:rsid w:val="646B554E"/>
    <w:rsid w:val="647C2F4F"/>
    <w:rsid w:val="64E91A1F"/>
    <w:rsid w:val="64F8072E"/>
    <w:rsid w:val="64FE2672"/>
    <w:rsid w:val="650B7DDA"/>
    <w:rsid w:val="65220505"/>
    <w:rsid w:val="652C0396"/>
    <w:rsid w:val="653035F7"/>
    <w:rsid w:val="65372C0A"/>
    <w:rsid w:val="65537245"/>
    <w:rsid w:val="65A3484E"/>
    <w:rsid w:val="65AA410C"/>
    <w:rsid w:val="65C32760"/>
    <w:rsid w:val="65D27EDC"/>
    <w:rsid w:val="65E672B9"/>
    <w:rsid w:val="65F14FC4"/>
    <w:rsid w:val="65FB6F3C"/>
    <w:rsid w:val="66270DA7"/>
    <w:rsid w:val="66333151"/>
    <w:rsid w:val="66455FA2"/>
    <w:rsid w:val="66780FC7"/>
    <w:rsid w:val="66AC4E0D"/>
    <w:rsid w:val="66E75884"/>
    <w:rsid w:val="67097B64"/>
    <w:rsid w:val="671D48C8"/>
    <w:rsid w:val="6737614D"/>
    <w:rsid w:val="67464DE0"/>
    <w:rsid w:val="677D082F"/>
    <w:rsid w:val="679D56F3"/>
    <w:rsid w:val="682142E4"/>
    <w:rsid w:val="682979F5"/>
    <w:rsid w:val="6855359E"/>
    <w:rsid w:val="68710A27"/>
    <w:rsid w:val="68B44608"/>
    <w:rsid w:val="68E73C00"/>
    <w:rsid w:val="68F2179A"/>
    <w:rsid w:val="69296FAC"/>
    <w:rsid w:val="69330E06"/>
    <w:rsid w:val="69754572"/>
    <w:rsid w:val="69955672"/>
    <w:rsid w:val="69AE20AB"/>
    <w:rsid w:val="69B12AE4"/>
    <w:rsid w:val="69BD0214"/>
    <w:rsid w:val="69D932B3"/>
    <w:rsid w:val="69ED3E5E"/>
    <w:rsid w:val="6A1B0448"/>
    <w:rsid w:val="6A34714C"/>
    <w:rsid w:val="6A680087"/>
    <w:rsid w:val="6A6B179C"/>
    <w:rsid w:val="6A713018"/>
    <w:rsid w:val="6A8068BE"/>
    <w:rsid w:val="6A906877"/>
    <w:rsid w:val="6A9400D0"/>
    <w:rsid w:val="6A9A6DAF"/>
    <w:rsid w:val="6A9B3065"/>
    <w:rsid w:val="6AA20B80"/>
    <w:rsid w:val="6AC16815"/>
    <w:rsid w:val="6ACB309A"/>
    <w:rsid w:val="6AD000F7"/>
    <w:rsid w:val="6B0E339B"/>
    <w:rsid w:val="6B454C26"/>
    <w:rsid w:val="6B4B1159"/>
    <w:rsid w:val="6B627C0A"/>
    <w:rsid w:val="6B79409F"/>
    <w:rsid w:val="6BBB21E9"/>
    <w:rsid w:val="6BBB451D"/>
    <w:rsid w:val="6BC21C8D"/>
    <w:rsid w:val="6BEE2E65"/>
    <w:rsid w:val="6C127EFC"/>
    <w:rsid w:val="6C5F60DA"/>
    <w:rsid w:val="6C774221"/>
    <w:rsid w:val="6C803799"/>
    <w:rsid w:val="6CA51BAF"/>
    <w:rsid w:val="6CA67E79"/>
    <w:rsid w:val="6CC051EF"/>
    <w:rsid w:val="6CD72BE9"/>
    <w:rsid w:val="6CFA23DC"/>
    <w:rsid w:val="6D367AED"/>
    <w:rsid w:val="6D7973E2"/>
    <w:rsid w:val="6D7B743D"/>
    <w:rsid w:val="6D8A29F6"/>
    <w:rsid w:val="6DA77A9E"/>
    <w:rsid w:val="6E2701C1"/>
    <w:rsid w:val="6E296064"/>
    <w:rsid w:val="6E2B2D6E"/>
    <w:rsid w:val="6E625D91"/>
    <w:rsid w:val="6E774AAF"/>
    <w:rsid w:val="6E7C586F"/>
    <w:rsid w:val="6E911B11"/>
    <w:rsid w:val="6E961A70"/>
    <w:rsid w:val="6EBA3D24"/>
    <w:rsid w:val="6EC96C74"/>
    <w:rsid w:val="6ED87AC0"/>
    <w:rsid w:val="6EE67F01"/>
    <w:rsid w:val="6EFD56FF"/>
    <w:rsid w:val="6F05182B"/>
    <w:rsid w:val="6F153D47"/>
    <w:rsid w:val="6F393783"/>
    <w:rsid w:val="6F4F5DA9"/>
    <w:rsid w:val="6F683112"/>
    <w:rsid w:val="7033361E"/>
    <w:rsid w:val="70342192"/>
    <w:rsid w:val="704549C9"/>
    <w:rsid w:val="70B66B7E"/>
    <w:rsid w:val="70D63D78"/>
    <w:rsid w:val="711E3101"/>
    <w:rsid w:val="71375D47"/>
    <w:rsid w:val="7140609A"/>
    <w:rsid w:val="714573A9"/>
    <w:rsid w:val="71477DDF"/>
    <w:rsid w:val="71545D8B"/>
    <w:rsid w:val="7155115E"/>
    <w:rsid w:val="715B7D1D"/>
    <w:rsid w:val="71872D08"/>
    <w:rsid w:val="718C6B79"/>
    <w:rsid w:val="71AC2C87"/>
    <w:rsid w:val="71BE46B4"/>
    <w:rsid w:val="71D20BBC"/>
    <w:rsid w:val="72122EDA"/>
    <w:rsid w:val="725C6D93"/>
    <w:rsid w:val="727D4036"/>
    <w:rsid w:val="728A5280"/>
    <w:rsid w:val="72C63959"/>
    <w:rsid w:val="7316642E"/>
    <w:rsid w:val="7343413B"/>
    <w:rsid w:val="73501B60"/>
    <w:rsid w:val="73562EBF"/>
    <w:rsid w:val="73563F1A"/>
    <w:rsid w:val="73734A03"/>
    <w:rsid w:val="73C1367A"/>
    <w:rsid w:val="73E47015"/>
    <w:rsid w:val="73E87D8E"/>
    <w:rsid w:val="742018BF"/>
    <w:rsid w:val="74366C92"/>
    <w:rsid w:val="74A66E33"/>
    <w:rsid w:val="74C02C35"/>
    <w:rsid w:val="7503543F"/>
    <w:rsid w:val="750C21BC"/>
    <w:rsid w:val="75287AFF"/>
    <w:rsid w:val="7545332E"/>
    <w:rsid w:val="75702689"/>
    <w:rsid w:val="75E410BC"/>
    <w:rsid w:val="75F66741"/>
    <w:rsid w:val="75FE43AA"/>
    <w:rsid w:val="75FE7DA5"/>
    <w:rsid w:val="76716B66"/>
    <w:rsid w:val="7675764F"/>
    <w:rsid w:val="7682316F"/>
    <w:rsid w:val="76B66608"/>
    <w:rsid w:val="76C2415F"/>
    <w:rsid w:val="770370D0"/>
    <w:rsid w:val="77166EAB"/>
    <w:rsid w:val="771A5110"/>
    <w:rsid w:val="772030D3"/>
    <w:rsid w:val="772768FC"/>
    <w:rsid w:val="77310804"/>
    <w:rsid w:val="777516A8"/>
    <w:rsid w:val="77955E6E"/>
    <w:rsid w:val="77EE3406"/>
    <w:rsid w:val="782170E9"/>
    <w:rsid w:val="78343690"/>
    <w:rsid w:val="783A6988"/>
    <w:rsid w:val="78407E47"/>
    <w:rsid w:val="78446F20"/>
    <w:rsid w:val="784D07FB"/>
    <w:rsid w:val="786F5DE4"/>
    <w:rsid w:val="787B1332"/>
    <w:rsid w:val="788F1C8A"/>
    <w:rsid w:val="78BF0AF0"/>
    <w:rsid w:val="78CA5575"/>
    <w:rsid w:val="78D8048C"/>
    <w:rsid w:val="78D838A6"/>
    <w:rsid w:val="78F82FDD"/>
    <w:rsid w:val="792C1999"/>
    <w:rsid w:val="792D60F5"/>
    <w:rsid w:val="79342863"/>
    <w:rsid w:val="795B531B"/>
    <w:rsid w:val="79AF0A20"/>
    <w:rsid w:val="79C97604"/>
    <w:rsid w:val="79EA586F"/>
    <w:rsid w:val="79EB4E0E"/>
    <w:rsid w:val="7A147217"/>
    <w:rsid w:val="7A1E511E"/>
    <w:rsid w:val="7A2379D1"/>
    <w:rsid w:val="7A370553"/>
    <w:rsid w:val="7A710BAF"/>
    <w:rsid w:val="7A7A0412"/>
    <w:rsid w:val="7AA604F5"/>
    <w:rsid w:val="7AF5717C"/>
    <w:rsid w:val="7AF8080B"/>
    <w:rsid w:val="7B0074BD"/>
    <w:rsid w:val="7B056A40"/>
    <w:rsid w:val="7B11711A"/>
    <w:rsid w:val="7B2770CA"/>
    <w:rsid w:val="7B734927"/>
    <w:rsid w:val="7B8C0B6E"/>
    <w:rsid w:val="7B9F2B69"/>
    <w:rsid w:val="7BC539C6"/>
    <w:rsid w:val="7BD56A73"/>
    <w:rsid w:val="7BE3168B"/>
    <w:rsid w:val="7C0A5746"/>
    <w:rsid w:val="7C233DD8"/>
    <w:rsid w:val="7C3511EC"/>
    <w:rsid w:val="7C4154BE"/>
    <w:rsid w:val="7C43350E"/>
    <w:rsid w:val="7C4406EA"/>
    <w:rsid w:val="7C73611B"/>
    <w:rsid w:val="7C794064"/>
    <w:rsid w:val="7C8C7389"/>
    <w:rsid w:val="7C90766C"/>
    <w:rsid w:val="7C9B0F34"/>
    <w:rsid w:val="7CAE3BEC"/>
    <w:rsid w:val="7D174EEB"/>
    <w:rsid w:val="7D2D0C62"/>
    <w:rsid w:val="7D580EBD"/>
    <w:rsid w:val="7D651224"/>
    <w:rsid w:val="7D663729"/>
    <w:rsid w:val="7D6649A0"/>
    <w:rsid w:val="7D8A2877"/>
    <w:rsid w:val="7D9D579D"/>
    <w:rsid w:val="7DA60A27"/>
    <w:rsid w:val="7DAF2F4C"/>
    <w:rsid w:val="7DCA43FC"/>
    <w:rsid w:val="7DD80D9C"/>
    <w:rsid w:val="7E1E40E1"/>
    <w:rsid w:val="7E2A3EF6"/>
    <w:rsid w:val="7E4171CC"/>
    <w:rsid w:val="7E6E2CA1"/>
    <w:rsid w:val="7E866710"/>
    <w:rsid w:val="7E8D0CC7"/>
    <w:rsid w:val="7E8F7741"/>
    <w:rsid w:val="7E9C1389"/>
    <w:rsid w:val="7EAE4A57"/>
    <w:rsid w:val="7EC43CA3"/>
    <w:rsid w:val="7ED47280"/>
    <w:rsid w:val="7EF94E0F"/>
    <w:rsid w:val="7F083F6C"/>
    <w:rsid w:val="7F127153"/>
    <w:rsid w:val="7F457760"/>
    <w:rsid w:val="7F843B14"/>
    <w:rsid w:val="7FA62FB7"/>
    <w:rsid w:val="7FFE2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109FAED-6F92-455B-960F-106C70B0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pPr>
      <w:widowControl w:val="0"/>
      <w:adjustRightInd w:val="0"/>
      <w:spacing w:line="310" w:lineRule="exact"/>
      <w:jc w:val="both"/>
    </w:pPr>
    <w:rPr>
      <w:kern w:val="2"/>
      <w:sz w:val="21"/>
    </w:rPr>
  </w:style>
  <w:style w:type="paragraph" w:styleId="1">
    <w:name w:val="heading 1"/>
    <w:basedOn w:val="afc"/>
    <w:next w:val="afc"/>
    <w:qFormat/>
    <w:pPr>
      <w:keepNext/>
      <w:keepLines/>
      <w:adjustRightInd/>
      <w:spacing w:before="340" w:after="330" w:line="578" w:lineRule="auto"/>
      <w:outlineLvl w:val="0"/>
    </w:pPr>
    <w:rPr>
      <w:b/>
      <w:bCs/>
      <w:kern w:val="44"/>
      <w:sz w:val="44"/>
      <w:szCs w:val="44"/>
    </w:rPr>
  </w:style>
  <w:style w:type="paragraph" w:styleId="2">
    <w:name w:val="heading 2"/>
    <w:basedOn w:val="afc"/>
    <w:next w:val="afc"/>
    <w:qFormat/>
    <w:pPr>
      <w:keepNext/>
      <w:keepLines/>
      <w:adjustRightInd/>
      <w:spacing w:before="260" w:after="260" w:line="416" w:lineRule="auto"/>
      <w:outlineLvl w:val="1"/>
    </w:pPr>
    <w:rPr>
      <w:rFonts w:ascii="Arial" w:eastAsia="黑体" w:hAnsi="Arial"/>
      <w:b/>
      <w:bCs/>
      <w:sz w:val="32"/>
      <w:szCs w:val="32"/>
    </w:rPr>
  </w:style>
  <w:style w:type="paragraph" w:styleId="3">
    <w:name w:val="heading 3"/>
    <w:basedOn w:val="afc"/>
    <w:next w:val="afc"/>
    <w:qFormat/>
    <w:pPr>
      <w:keepNext/>
      <w:keepLines/>
      <w:adjustRightInd/>
      <w:spacing w:before="260" w:after="260" w:line="416" w:lineRule="auto"/>
      <w:outlineLvl w:val="2"/>
    </w:pPr>
    <w:rPr>
      <w:b/>
      <w:bCs/>
      <w:sz w:val="32"/>
      <w:szCs w:val="32"/>
    </w:rPr>
  </w:style>
  <w:style w:type="paragraph" w:styleId="4">
    <w:name w:val="heading 4"/>
    <w:basedOn w:val="afc"/>
    <w:next w:val="afc"/>
    <w:qFormat/>
    <w:pPr>
      <w:keepNext/>
      <w:keepLines/>
      <w:adjustRightInd/>
      <w:spacing w:before="280" w:after="290" w:line="376" w:lineRule="auto"/>
      <w:outlineLvl w:val="3"/>
    </w:pPr>
    <w:rPr>
      <w:rFonts w:ascii="Arial" w:eastAsia="黑体" w:hAnsi="Arial"/>
      <w:b/>
      <w:bCs/>
      <w:sz w:val="28"/>
      <w:szCs w:val="28"/>
    </w:rPr>
  </w:style>
  <w:style w:type="paragraph" w:styleId="5">
    <w:name w:val="heading 5"/>
    <w:basedOn w:val="afc"/>
    <w:next w:val="afc"/>
    <w:qFormat/>
    <w:pPr>
      <w:keepNext/>
      <w:keepLines/>
      <w:adjustRightInd/>
      <w:spacing w:before="280" w:after="290" w:line="376" w:lineRule="auto"/>
      <w:outlineLvl w:val="4"/>
    </w:pPr>
    <w:rPr>
      <w:b/>
      <w:bCs/>
      <w:sz w:val="28"/>
      <w:szCs w:val="28"/>
    </w:rPr>
  </w:style>
  <w:style w:type="paragraph" w:styleId="6">
    <w:name w:val="heading 6"/>
    <w:basedOn w:val="afc"/>
    <w:next w:val="afc"/>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c"/>
    <w:next w:val="afc"/>
    <w:qFormat/>
    <w:pPr>
      <w:keepNext/>
      <w:keepLines/>
      <w:adjustRightInd/>
      <w:spacing w:before="240" w:after="64" w:line="320" w:lineRule="auto"/>
      <w:outlineLvl w:val="6"/>
    </w:pPr>
    <w:rPr>
      <w:b/>
      <w:bCs/>
      <w:sz w:val="24"/>
      <w:szCs w:val="24"/>
    </w:rPr>
  </w:style>
  <w:style w:type="paragraph" w:styleId="8">
    <w:name w:val="heading 8"/>
    <w:basedOn w:val="afc"/>
    <w:next w:val="afc"/>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c"/>
    <w:next w:val="afc"/>
    <w:qFormat/>
    <w:pPr>
      <w:keepNext/>
      <w:keepLines/>
      <w:adjustRightInd/>
      <w:spacing w:before="240" w:after="64" w:line="320" w:lineRule="auto"/>
      <w:outlineLvl w:val="8"/>
    </w:pPr>
    <w:rPr>
      <w:rFonts w:ascii="Arial" w:eastAsia="黑体" w:hAnsi="Arial"/>
      <w:szCs w:val="21"/>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0">
    <w:name w:val="toc 7"/>
    <w:basedOn w:val="60"/>
    <w:next w:val="afc"/>
    <w:semiHidden/>
    <w:qFormat/>
  </w:style>
  <w:style w:type="paragraph" w:styleId="60">
    <w:name w:val="toc 6"/>
    <w:basedOn w:val="50"/>
    <w:next w:val="afc"/>
    <w:semiHidden/>
    <w:qFormat/>
  </w:style>
  <w:style w:type="paragraph" w:styleId="50">
    <w:name w:val="toc 5"/>
    <w:basedOn w:val="40"/>
    <w:next w:val="afc"/>
    <w:semiHidden/>
    <w:qFormat/>
  </w:style>
  <w:style w:type="paragraph" w:styleId="40">
    <w:name w:val="toc 4"/>
    <w:basedOn w:val="30"/>
    <w:next w:val="afc"/>
    <w:semiHidden/>
    <w:qFormat/>
  </w:style>
  <w:style w:type="paragraph" w:styleId="30">
    <w:name w:val="toc 3"/>
    <w:basedOn w:val="20"/>
    <w:next w:val="afc"/>
    <w:semiHidden/>
    <w:qFormat/>
  </w:style>
  <w:style w:type="paragraph" w:styleId="20">
    <w:name w:val="toc 2"/>
    <w:basedOn w:val="10"/>
    <w:next w:val="afc"/>
    <w:semiHidden/>
    <w:qFormat/>
  </w:style>
  <w:style w:type="paragraph" w:styleId="10">
    <w:name w:val="toc 1"/>
    <w:next w:val="afc"/>
    <w:semiHidden/>
    <w:qFormat/>
    <w:pPr>
      <w:jc w:val="both"/>
    </w:pPr>
    <w:rPr>
      <w:rFonts w:ascii="宋体"/>
      <w:sz w:val="21"/>
    </w:rPr>
  </w:style>
  <w:style w:type="paragraph" w:styleId="aff0">
    <w:name w:val="Normal Indent"/>
    <w:basedOn w:val="afc"/>
    <w:qFormat/>
    <w:pPr>
      <w:ind w:firstLine="420"/>
    </w:pPr>
  </w:style>
  <w:style w:type="paragraph" w:styleId="aff1">
    <w:name w:val="Document Map"/>
    <w:basedOn w:val="afc"/>
    <w:semiHidden/>
    <w:qFormat/>
    <w:pPr>
      <w:shd w:val="clear" w:color="auto" w:fill="000080"/>
    </w:pPr>
  </w:style>
  <w:style w:type="paragraph" w:styleId="aff2">
    <w:name w:val="annotation text"/>
    <w:basedOn w:val="afc"/>
    <w:link w:val="Char"/>
    <w:qFormat/>
    <w:pPr>
      <w:jc w:val="left"/>
    </w:pPr>
  </w:style>
  <w:style w:type="paragraph" w:styleId="aff3">
    <w:name w:val="Body Text"/>
    <w:basedOn w:val="afc"/>
    <w:qFormat/>
    <w:pPr>
      <w:spacing w:after="120"/>
    </w:pPr>
  </w:style>
  <w:style w:type="paragraph" w:styleId="aff4">
    <w:name w:val="Plain Text"/>
    <w:basedOn w:val="afc"/>
    <w:qFormat/>
    <w:pPr>
      <w:adjustRightInd/>
      <w:spacing w:line="240" w:lineRule="auto"/>
    </w:pPr>
    <w:rPr>
      <w:rFonts w:ascii="宋体" w:hAnsi="Courier New" w:cs="Courier New"/>
      <w:szCs w:val="21"/>
    </w:rPr>
  </w:style>
  <w:style w:type="paragraph" w:styleId="80">
    <w:name w:val="toc 8"/>
    <w:basedOn w:val="70"/>
    <w:next w:val="afc"/>
    <w:semiHidden/>
    <w:qFormat/>
  </w:style>
  <w:style w:type="paragraph" w:styleId="aff5">
    <w:name w:val="Date"/>
    <w:basedOn w:val="afc"/>
    <w:next w:val="afc"/>
    <w:link w:val="Char0"/>
    <w:semiHidden/>
    <w:unhideWhenUsed/>
    <w:qFormat/>
    <w:pPr>
      <w:ind w:leftChars="2500" w:left="100"/>
    </w:pPr>
  </w:style>
  <w:style w:type="paragraph" w:styleId="aff6">
    <w:name w:val="Balloon Text"/>
    <w:basedOn w:val="afc"/>
    <w:semiHidden/>
    <w:qFormat/>
    <w:rPr>
      <w:sz w:val="18"/>
      <w:szCs w:val="18"/>
    </w:rPr>
  </w:style>
  <w:style w:type="paragraph" w:styleId="aff7">
    <w:name w:val="footer"/>
    <w:basedOn w:val="afc"/>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8">
    <w:name w:val="header"/>
    <w:basedOn w:val="afc"/>
    <w:link w:val="Char2"/>
    <w:uiPriority w:val="99"/>
    <w:qFormat/>
    <w:pPr>
      <w:tabs>
        <w:tab w:val="center" w:pos="4153"/>
        <w:tab w:val="right" w:pos="8306"/>
      </w:tabs>
      <w:adjustRightInd/>
      <w:snapToGrid w:val="0"/>
      <w:jc w:val="center"/>
    </w:pPr>
    <w:rPr>
      <w:sz w:val="18"/>
      <w:szCs w:val="18"/>
    </w:rPr>
  </w:style>
  <w:style w:type="paragraph" w:styleId="aff9">
    <w:name w:val="footnote text"/>
    <w:basedOn w:val="afc"/>
    <w:next w:val="affa"/>
    <w:semiHidden/>
    <w:qFormat/>
    <w:pPr>
      <w:adjustRightInd/>
      <w:snapToGrid w:val="0"/>
      <w:spacing w:line="300" w:lineRule="exact"/>
      <w:ind w:leftChars="200" w:left="400" w:hangingChars="200" w:hanging="200"/>
      <w:jc w:val="left"/>
    </w:pPr>
    <w:rPr>
      <w:rFonts w:ascii="宋体"/>
      <w:sz w:val="18"/>
      <w:szCs w:val="18"/>
    </w:rPr>
  </w:style>
  <w:style w:type="paragraph" w:customStyle="1" w:styleId="affa">
    <w:name w:val="脚注后续"/>
    <w:qFormat/>
    <w:pPr>
      <w:ind w:leftChars="350" w:left="350"/>
      <w:jc w:val="both"/>
    </w:pPr>
    <w:rPr>
      <w:rFonts w:ascii="宋体"/>
      <w:sz w:val="18"/>
    </w:rPr>
  </w:style>
  <w:style w:type="paragraph" w:styleId="affb">
    <w:name w:val="table of figures"/>
    <w:basedOn w:val="afc"/>
    <w:next w:val="afc"/>
    <w:semiHidden/>
    <w:qFormat/>
    <w:pPr>
      <w:adjustRightInd/>
      <w:spacing w:line="240" w:lineRule="auto"/>
      <w:ind w:left="420" w:hanging="420"/>
      <w:jc w:val="left"/>
    </w:pPr>
    <w:rPr>
      <w:caps/>
      <w:szCs w:val="24"/>
    </w:rPr>
  </w:style>
  <w:style w:type="paragraph" w:styleId="90">
    <w:name w:val="toc 9"/>
    <w:basedOn w:val="80"/>
    <w:next w:val="afc"/>
    <w:semiHidden/>
    <w:qFormat/>
  </w:style>
  <w:style w:type="paragraph" w:styleId="affc">
    <w:name w:val="Normal (Web)"/>
    <w:basedOn w:val="afc"/>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d">
    <w:name w:val="Title"/>
    <w:basedOn w:val="afc"/>
    <w:qFormat/>
    <w:pPr>
      <w:adjustRightInd/>
      <w:spacing w:before="240" w:after="60"/>
      <w:jc w:val="center"/>
      <w:outlineLvl w:val="0"/>
    </w:pPr>
    <w:rPr>
      <w:rFonts w:ascii="Arial" w:hAnsi="Arial" w:cs="Arial"/>
      <w:b/>
      <w:bCs/>
      <w:sz w:val="32"/>
      <w:szCs w:val="32"/>
    </w:rPr>
  </w:style>
  <w:style w:type="paragraph" w:styleId="affe">
    <w:name w:val="annotation subject"/>
    <w:basedOn w:val="aff2"/>
    <w:next w:val="aff2"/>
    <w:semiHidden/>
    <w:qFormat/>
    <w:rPr>
      <w:b/>
      <w:bCs/>
    </w:rPr>
  </w:style>
  <w:style w:type="paragraph" w:styleId="afff">
    <w:name w:val="Body Text First Indent"/>
    <w:basedOn w:val="aff3"/>
    <w:qFormat/>
    <w:pPr>
      <w:ind w:firstLineChars="100" w:firstLine="420"/>
    </w:pPr>
  </w:style>
  <w:style w:type="table" w:styleId="afff0">
    <w:name w:val="Table Grid"/>
    <w:basedOn w:val="a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age number"/>
    <w:qFormat/>
    <w:rPr>
      <w:rFonts w:ascii="宋体" w:eastAsia="宋体" w:hAnsi="Times New Roman"/>
      <w:sz w:val="18"/>
    </w:rPr>
  </w:style>
  <w:style w:type="character" w:styleId="afff2">
    <w:name w:val="Emphasis"/>
    <w:basedOn w:val="afd"/>
    <w:uiPriority w:val="20"/>
    <w:qFormat/>
    <w:rPr>
      <w:i/>
      <w:iCs/>
    </w:rPr>
  </w:style>
  <w:style w:type="character" w:styleId="afff3">
    <w:name w:val="Hyperlink"/>
    <w:qFormat/>
    <w:rPr>
      <w:rFonts w:ascii="Times New Roman" w:eastAsia="宋体" w:hAnsi="Times New Roman"/>
      <w:color w:val="auto"/>
      <w:spacing w:val="0"/>
      <w:w w:val="100"/>
      <w:position w:val="0"/>
      <w:sz w:val="21"/>
      <w:u w:val="none"/>
      <w:vertAlign w:val="baseline"/>
    </w:rPr>
  </w:style>
  <w:style w:type="character" w:styleId="afff4">
    <w:name w:val="annotation reference"/>
    <w:semiHidden/>
    <w:qFormat/>
    <w:rPr>
      <w:sz w:val="21"/>
      <w:szCs w:val="21"/>
    </w:rPr>
  </w:style>
  <w:style w:type="character" w:styleId="afff5">
    <w:name w:val="footnote reference"/>
    <w:semiHidden/>
    <w:qFormat/>
    <w:rPr>
      <w:rFonts w:ascii="宋体" w:eastAsia="宋体"/>
      <w:sz w:val="18"/>
      <w:vertAlign w:val="superscript"/>
    </w:rPr>
  </w:style>
  <w:style w:type="paragraph" w:customStyle="1" w:styleId="afff6">
    <w:name w:val="标准文件_标准部门"/>
    <w:basedOn w:val="afc"/>
    <w:next w:val="afc"/>
    <w:qFormat/>
    <w:pPr>
      <w:jc w:val="right"/>
    </w:pPr>
    <w:rPr>
      <w:rFonts w:ascii="黑体" w:eastAsia="黑体"/>
      <w:sz w:val="32"/>
    </w:rPr>
  </w:style>
  <w:style w:type="paragraph" w:customStyle="1" w:styleId="afff7">
    <w:name w:val="标准文件_标准代替"/>
    <w:basedOn w:val="afc"/>
    <w:next w:val="afc"/>
    <w:qFormat/>
    <w:pPr>
      <w:jc w:val="right"/>
    </w:pPr>
    <w:rPr>
      <w:rFonts w:ascii="宋体"/>
      <w:kern w:val="0"/>
    </w:rPr>
  </w:style>
  <w:style w:type="paragraph" w:customStyle="1" w:styleId="afff8">
    <w:name w:val="标准文件_标准正文"/>
    <w:basedOn w:val="afc"/>
    <w:next w:val="afff9"/>
    <w:qFormat/>
    <w:pPr>
      <w:tabs>
        <w:tab w:val="left" w:pos="8222"/>
      </w:tabs>
      <w:snapToGrid w:val="0"/>
      <w:spacing w:line="460" w:lineRule="exact"/>
      <w:ind w:leftChars="-50" w:left="-105" w:rightChars="-50" w:right="-105" w:firstLineChars="200" w:firstLine="570"/>
      <w:jc w:val="center"/>
    </w:pPr>
    <w:rPr>
      <w:b/>
      <w:spacing w:val="2"/>
      <w:kern w:val="0"/>
      <w:sz w:val="28"/>
      <w:szCs w:val="28"/>
      <w:shd w:val="clear" w:color="auto" w:fill="FFFFFF"/>
    </w:rPr>
  </w:style>
  <w:style w:type="paragraph" w:customStyle="1" w:styleId="afff9">
    <w:name w:val="标准文件_段"/>
    <w:uiPriority w:val="99"/>
    <w:qFormat/>
    <w:pPr>
      <w:autoSpaceDE w:val="0"/>
      <w:autoSpaceDN w:val="0"/>
      <w:adjustRightInd w:val="0"/>
      <w:snapToGrid w:val="0"/>
      <w:spacing w:line="276" w:lineRule="auto"/>
      <w:ind w:firstLineChars="200" w:firstLine="428"/>
      <w:jc w:val="both"/>
    </w:pPr>
    <w:rPr>
      <w:rFonts w:asciiTheme="minorEastAsia" w:eastAsiaTheme="minorEastAsia" w:hAnsiTheme="minorEastAsia"/>
      <w:spacing w:val="2"/>
      <w:sz w:val="21"/>
      <w:szCs w:val="21"/>
    </w:rPr>
  </w:style>
  <w:style w:type="paragraph" w:customStyle="1" w:styleId="afffa">
    <w:name w:val="标准文件_封面标准编号"/>
    <w:basedOn w:val="afc"/>
    <w:next w:val="afff7"/>
    <w:qFormat/>
    <w:pPr>
      <w:jc w:val="right"/>
    </w:pPr>
    <w:rPr>
      <w:rFonts w:ascii="黑体" w:eastAsia="黑体" w:hAnsi="宋体"/>
      <w:kern w:val="0"/>
      <w:sz w:val="28"/>
    </w:rPr>
  </w:style>
  <w:style w:type="paragraph" w:customStyle="1" w:styleId="afffb">
    <w:name w:val="标准文件_封面标准分类号"/>
    <w:basedOn w:val="afc"/>
    <w:qFormat/>
    <w:rPr>
      <w:rFonts w:ascii="黑体" w:eastAsia="黑体"/>
      <w:kern w:val="0"/>
      <w:sz w:val="28"/>
    </w:rPr>
  </w:style>
  <w:style w:type="paragraph" w:customStyle="1" w:styleId="afffc">
    <w:name w:val="标准文件_封面标准名称"/>
    <w:basedOn w:val="afc"/>
    <w:qFormat/>
    <w:pPr>
      <w:spacing w:beforeLines="100" w:line="500" w:lineRule="exact"/>
      <w:jc w:val="center"/>
    </w:pPr>
    <w:rPr>
      <w:rFonts w:ascii="黑体" w:eastAsia="黑体"/>
      <w:kern w:val="0"/>
      <w:sz w:val="52"/>
    </w:rPr>
  </w:style>
  <w:style w:type="paragraph" w:customStyle="1" w:styleId="afffd">
    <w:name w:val="标准文件_封面标准英文名称"/>
    <w:basedOn w:val="afc"/>
    <w:qFormat/>
    <w:pPr>
      <w:spacing w:line="440" w:lineRule="exact"/>
      <w:jc w:val="center"/>
    </w:pPr>
    <w:rPr>
      <w:rFonts w:eastAsia="黑体"/>
      <w:b/>
      <w:sz w:val="28"/>
    </w:rPr>
  </w:style>
  <w:style w:type="paragraph" w:customStyle="1" w:styleId="afffe">
    <w:name w:val="标准文件_封面发布日期"/>
    <w:basedOn w:val="afc"/>
    <w:qFormat/>
    <w:rPr>
      <w:rFonts w:ascii="黑体" w:eastAsia="黑体"/>
      <w:kern w:val="0"/>
      <w:sz w:val="28"/>
    </w:rPr>
  </w:style>
  <w:style w:type="paragraph" w:customStyle="1" w:styleId="affff">
    <w:name w:val="标准文件_图表脚注"/>
    <w:next w:val="afc"/>
    <w:qFormat/>
    <w:pPr>
      <w:tabs>
        <w:tab w:val="left" w:pos="210"/>
      </w:tabs>
      <w:spacing w:line="300" w:lineRule="exact"/>
      <w:ind w:leftChars="200" w:left="280" w:hangingChars="80" w:hanging="80"/>
      <w:jc w:val="both"/>
    </w:pPr>
    <w:rPr>
      <w:rFonts w:ascii="宋体"/>
      <w:sz w:val="18"/>
    </w:rPr>
  </w:style>
  <w:style w:type="paragraph" w:customStyle="1" w:styleId="affff0">
    <w:name w:val="标准文件_封面实施日期"/>
    <w:basedOn w:val="afc"/>
    <w:qFormat/>
    <w:pPr>
      <w:jc w:val="right"/>
    </w:pPr>
    <w:rPr>
      <w:rFonts w:ascii="黑体" w:eastAsia="黑体"/>
      <w:sz w:val="28"/>
    </w:rPr>
  </w:style>
  <w:style w:type="paragraph" w:customStyle="1" w:styleId="affff1">
    <w:name w:val="标准文件_目录标题"/>
    <w:basedOn w:val="afc"/>
    <w:qFormat/>
    <w:pPr>
      <w:spacing w:before="540" w:after="600"/>
      <w:jc w:val="center"/>
    </w:pPr>
    <w:rPr>
      <w:rFonts w:eastAsia="黑体"/>
      <w:sz w:val="32"/>
    </w:rPr>
  </w:style>
  <w:style w:type="paragraph" w:customStyle="1" w:styleId="c">
    <w:name w:val="c前言标准编号"/>
    <w:basedOn w:val="afc"/>
    <w:qFormat/>
    <w:pPr>
      <w:spacing w:line="360" w:lineRule="atLeast"/>
    </w:pPr>
    <w:rPr>
      <w:rFonts w:eastAsia="黑体"/>
    </w:rPr>
  </w:style>
  <w:style w:type="paragraph" w:customStyle="1" w:styleId="affff2">
    <w:name w:val="标准标志"/>
    <w:next w:val="afc"/>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3">
    <w:name w:val="标准称谓"/>
    <w:next w:val="af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4">
    <w:name w:val="标准文件_标准名称标题"/>
    <w:basedOn w:val="afc"/>
    <w:next w:val="af3"/>
    <w:qFormat/>
    <w:pPr>
      <w:widowControl/>
      <w:shd w:val="clear" w:color="FFFFFF" w:fill="FFFFFF"/>
      <w:adjustRightInd/>
      <w:spacing w:before="640" w:after="100" w:line="400" w:lineRule="exact"/>
      <w:jc w:val="center"/>
      <w:outlineLvl w:val="0"/>
    </w:pPr>
    <w:rPr>
      <w:rFonts w:ascii="黑体" w:eastAsia="黑体"/>
      <w:kern w:val="0"/>
      <w:sz w:val="32"/>
    </w:rPr>
  </w:style>
  <w:style w:type="paragraph" w:customStyle="1" w:styleId="af3">
    <w:name w:val="标准文件_章标题"/>
    <w:next w:val="afff9"/>
    <w:qFormat/>
    <w:pPr>
      <w:numPr>
        <w:ilvl w:val="1"/>
        <w:numId w:val="1"/>
      </w:numPr>
      <w:spacing w:beforeLines="50" w:afterLines="50"/>
      <w:ind w:rightChars="-50" w:right="-50"/>
      <w:jc w:val="both"/>
      <w:outlineLvl w:val="1"/>
    </w:pPr>
    <w:rPr>
      <w:rFonts w:ascii="黑体" w:eastAsia="黑体"/>
      <w:spacing w:val="2"/>
      <w:sz w:val="21"/>
    </w:rPr>
  </w:style>
  <w:style w:type="paragraph" w:customStyle="1" w:styleId="affff5">
    <w:name w:val="标准书脚_偶数页"/>
    <w:qFormat/>
    <w:rPr>
      <w:rFonts w:ascii="宋体"/>
      <w:sz w:val="18"/>
    </w:rPr>
  </w:style>
  <w:style w:type="paragraph" w:customStyle="1" w:styleId="affff6">
    <w:name w:val="标准书脚_奇数页"/>
    <w:qFormat/>
    <w:pPr>
      <w:jc w:val="right"/>
    </w:pPr>
    <w:rPr>
      <w:rFonts w:ascii="宋体"/>
      <w:sz w:val="18"/>
    </w:rPr>
  </w:style>
  <w:style w:type="paragraph" w:customStyle="1" w:styleId="affff7">
    <w:name w:val="标准文件_标准书眉_奇数页"/>
    <w:next w:val="afc"/>
    <w:qFormat/>
    <w:pPr>
      <w:tabs>
        <w:tab w:val="center" w:pos="4154"/>
        <w:tab w:val="right" w:pos="8306"/>
      </w:tabs>
      <w:spacing w:after="120"/>
      <w:jc w:val="right"/>
    </w:pPr>
    <w:rPr>
      <w:rFonts w:ascii="黑体" w:eastAsia="黑体" w:hAnsi="宋体"/>
      <w:sz w:val="21"/>
    </w:rPr>
  </w:style>
  <w:style w:type="paragraph" w:customStyle="1" w:styleId="affff8">
    <w:name w:val="标准文件_标准书眉_偶数页"/>
    <w:basedOn w:val="affff7"/>
    <w:next w:val="afc"/>
    <w:qFormat/>
    <w:pPr>
      <w:jc w:val="left"/>
    </w:pPr>
  </w:style>
  <w:style w:type="paragraph" w:customStyle="1" w:styleId="affff9">
    <w:name w:val="标准书眉一"/>
    <w:qFormat/>
    <w:pPr>
      <w:jc w:val="both"/>
    </w:pPr>
  </w:style>
  <w:style w:type="paragraph" w:customStyle="1" w:styleId="affffa">
    <w:name w:val="标准文件_参考文献、索引标题"/>
    <w:basedOn w:val="afc"/>
    <w:next w:val="afc"/>
    <w:qFormat/>
    <w:pPr>
      <w:widowControl/>
      <w:shd w:val="clear" w:color="FFFFFF" w:fill="FFFFFF"/>
      <w:adjustRightInd/>
      <w:spacing w:before="540" w:after="180" w:line="240" w:lineRule="auto"/>
      <w:jc w:val="center"/>
      <w:outlineLvl w:val="0"/>
    </w:pPr>
    <w:rPr>
      <w:rFonts w:ascii="黑体" w:eastAsia="黑体"/>
      <w:spacing w:val="200"/>
      <w:kern w:val="0"/>
    </w:rPr>
  </w:style>
  <w:style w:type="paragraph" w:customStyle="1" w:styleId="af4">
    <w:name w:val="标准文件_一级条标题"/>
    <w:basedOn w:val="af3"/>
    <w:next w:val="afff9"/>
    <w:qFormat/>
    <w:pPr>
      <w:numPr>
        <w:ilvl w:val="2"/>
      </w:numPr>
      <w:spacing w:beforeLines="0" w:afterLines="0"/>
      <w:outlineLvl w:val="2"/>
    </w:pPr>
  </w:style>
  <w:style w:type="paragraph" w:customStyle="1" w:styleId="af5">
    <w:name w:val="标准文件_二级条标题"/>
    <w:basedOn w:val="af4"/>
    <w:next w:val="afff9"/>
    <w:qFormat/>
    <w:pPr>
      <w:numPr>
        <w:ilvl w:val="3"/>
      </w:numPr>
      <w:outlineLvl w:val="3"/>
    </w:pPr>
  </w:style>
  <w:style w:type="paragraph" w:customStyle="1" w:styleId="a0">
    <w:name w:val="二级无标题条"/>
    <w:basedOn w:val="afc"/>
    <w:qFormat/>
    <w:pPr>
      <w:numPr>
        <w:ilvl w:val="3"/>
        <w:numId w:val="2"/>
      </w:numPr>
      <w:adjustRightInd/>
    </w:pPr>
    <w:rPr>
      <w:szCs w:val="24"/>
    </w:rPr>
  </w:style>
  <w:style w:type="character" w:customStyle="1" w:styleId="affffb">
    <w:name w:val="标准文件_发布"/>
    <w:qFormat/>
    <w:rPr>
      <w:rFonts w:ascii="黑体" w:eastAsia="黑体"/>
      <w:spacing w:val="22"/>
      <w:w w:val="100"/>
      <w:position w:val="3"/>
      <w:sz w:val="28"/>
    </w:rPr>
  </w:style>
  <w:style w:type="paragraph" w:customStyle="1" w:styleId="affffc">
    <w:name w:val="发布部门"/>
    <w:next w:val="afff9"/>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d">
    <w:name w:val="发布日期"/>
    <w:qFormat/>
    <w:pPr>
      <w:framePr w:w="4000" w:h="473" w:hRule="exact" w:hSpace="180" w:vSpace="180" w:wrap="around" w:hAnchor="margin" w:y="13511" w:anchorLock="1"/>
    </w:pPr>
    <w:rPr>
      <w:rFonts w:eastAsia="黑体"/>
      <w:sz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qFormat/>
    <w:pPr>
      <w:framePr w:w="9138" w:h="1244" w:hRule="exact" w:wrap="around" w:vAnchor="page" w:hAnchor="margin" w:y="2908"/>
      <w:adjustRightInd w:val="0"/>
      <w:spacing w:before="357" w:line="280" w:lineRule="exact"/>
    </w:pPr>
  </w:style>
  <w:style w:type="paragraph" w:customStyle="1" w:styleId="affffe">
    <w:name w:val="封面标准代替信息"/>
    <w:basedOn w:val="21"/>
    <w:qFormat/>
    <w:pPr>
      <w:framePr w:wrap="around"/>
      <w:spacing w:before="57"/>
    </w:pPr>
    <w:rPr>
      <w:rFonts w:ascii="宋体"/>
      <w:sz w:val="21"/>
    </w:rPr>
  </w:style>
  <w:style w:type="paragraph" w:customStyle="1" w:styleId="a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0">
    <w:name w:val="封面标准文稿编辑信息"/>
    <w:qFormat/>
    <w:pPr>
      <w:spacing w:before="180" w:line="180" w:lineRule="exact"/>
      <w:jc w:val="center"/>
    </w:pPr>
    <w:rPr>
      <w:rFonts w:ascii="宋体"/>
      <w:sz w:val="21"/>
    </w:rPr>
  </w:style>
  <w:style w:type="paragraph" w:customStyle="1" w:styleId="afffff1">
    <w:name w:val="封面标准文稿类别"/>
    <w:qFormat/>
    <w:pPr>
      <w:spacing w:before="440" w:line="400" w:lineRule="exact"/>
      <w:jc w:val="center"/>
    </w:pPr>
    <w:rPr>
      <w:rFonts w:ascii="宋体"/>
      <w:sz w:val="24"/>
    </w:rPr>
  </w:style>
  <w:style w:type="paragraph" w:customStyle="1" w:styleId="afffff2">
    <w:name w:val="封面标准英文名称"/>
    <w:qFormat/>
    <w:pPr>
      <w:widowControl w:val="0"/>
      <w:spacing w:before="370" w:line="400" w:lineRule="exact"/>
      <w:jc w:val="center"/>
    </w:pPr>
    <w:rPr>
      <w:sz w:val="28"/>
    </w:rPr>
  </w:style>
  <w:style w:type="paragraph" w:customStyle="1" w:styleId="afffff3">
    <w:name w:val="封面一致性程度标识"/>
    <w:qFormat/>
    <w:pPr>
      <w:spacing w:before="440" w:line="440" w:lineRule="exact"/>
      <w:jc w:val="center"/>
    </w:pPr>
    <w:rPr>
      <w:sz w:val="28"/>
    </w:rPr>
  </w:style>
  <w:style w:type="paragraph" w:customStyle="1" w:styleId="afffff4">
    <w:name w:val="封面正文"/>
    <w:qFormat/>
    <w:pPr>
      <w:jc w:val="both"/>
    </w:pPr>
  </w:style>
  <w:style w:type="paragraph" w:customStyle="1" w:styleId="ab">
    <w:name w:val="标准文件_附录标识"/>
    <w:next w:val="aff3"/>
    <w:qFormat/>
    <w:pPr>
      <w:numPr>
        <w:numId w:val="3"/>
      </w:numPr>
      <w:shd w:val="clear" w:color="FFFFFF" w:fill="FFFFFF"/>
      <w:tabs>
        <w:tab w:val="left" w:pos="6405"/>
      </w:tabs>
      <w:spacing w:before="640" w:after="160"/>
      <w:jc w:val="center"/>
      <w:outlineLvl w:val="0"/>
    </w:pPr>
    <w:rPr>
      <w:rFonts w:ascii="黑体" w:eastAsia="黑体"/>
      <w:sz w:val="21"/>
    </w:rPr>
  </w:style>
  <w:style w:type="paragraph" w:customStyle="1" w:styleId="afffff5">
    <w:name w:val="标准文件_附录表标题"/>
    <w:next w:val="afff9"/>
    <w:qFormat/>
    <w:pPr>
      <w:jc w:val="center"/>
      <w:textAlignment w:val="baseline"/>
    </w:pPr>
    <w:rPr>
      <w:rFonts w:ascii="黑体" w:eastAsia="黑体"/>
      <w:kern w:val="21"/>
      <w:sz w:val="21"/>
    </w:rPr>
  </w:style>
  <w:style w:type="paragraph" w:customStyle="1" w:styleId="ac">
    <w:name w:val="标准文件_附录章标题"/>
    <w:next w:val="afff9"/>
    <w:qFormat/>
    <w:pPr>
      <w:numPr>
        <w:ilvl w:val="1"/>
        <w:numId w:val="3"/>
      </w:numPr>
      <w:wordWrap w:val="0"/>
      <w:overflowPunct w:val="0"/>
      <w:autoSpaceDE w:val="0"/>
      <w:spacing w:beforeLines="50" w:afterLines="50"/>
      <w:ind w:leftChars="-50" w:left="-50" w:rightChars="-50" w:right="-50"/>
      <w:jc w:val="both"/>
      <w:textAlignment w:val="baseline"/>
      <w:outlineLvl w:val="1"/>
    </w:pPr>
    <w:rPr>
      <w:rFonts w:ascii="黑体" w:eastAsia="黑体"/>
      <w:kern w:val="21"/>
      <w:sz w:val="21"/>
    </w:rPr>
  </w:style>
  <w:style w:type="paragraph" w:customStyle="1" w:styleId="ad">
    <w:name w:val="标准文件_附录一级条标题"/>
    <w:basedOn w:val="ac"/>
    <w:next w:val="afff9"/>
    <w:qFormat/>
    <w:pPr>
      <w:numPr>
        <w:ilvl w:val="2"/>
      </w:numPr>
      <w:autoSpaceDN w:val="0"/>
      <w:spacing w:beforeLines="0" w:afterLines="0"/>
      <w:ind w:left="-50"/>
      <w:outlineLvl w:val="2"/>
    </w:pPr>
    <w:rPr>
      <w:spacing w:val="2"/>
    </w:rPr>
  </w:style>
  <w:style w:type="paragraph" w:customStyle="1" w:styleId="ae">
    <w:name w:val="标准文件_附录二级条标题"/>
    <w:basedOn w:val="ad"/>
    <w:next w:val="afff9"/>
    <w:qFormat/>
    <w:pPr>
      <w:numPr>
        <w:ilvl w:val="3"/>
      </w:numPr>
      <w:outlineLvl w:val="3"/>
    </w:pPr>
  </w:style>
  <w:style w:type="paragraph" w:customStyle="1" w:styleId="af">
    <w:name w:val="标准文件_附录三级条标题"/>
    <w:basedOn w:val="ae"/>
    <w:next w:val="afff9"/>
    <w:qFormat/>
    <w:pPr>
      <w:numPr>
        <w:ilvl w:val="4"/>
      </w:numPr>
      <w:outlineLvl w:val="4"/>
    </w:pPr>
  </w:style>
  <w:style w:type="paragraph" w:customStyle="1" w:styleId="af0">
    <w:name w:val="标准文件_附录四级条标题"/>
    <w:basedOn w:val="af"/>
    <w:next w:val="afff9"/>
    <w:qFormat/>
    <w:pPr>
      <w:numPr>
        <w:ilvl w:val="5"/>
      </w:numPr>
      <w:outlineLvl w:val="5"/>
    </w:pPr>
  </w:style>
  <w:style w:type="paragraph" w:customStyle="1" w:styleId="afffff6">
    <w:name w:val="附录图"/>
    <w:next w:val="afff9"/>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ffff7">
    <w:name w:val="标准文件_附录图标题"/>
    <w:next w:val="afff9"/>
    <w:qFormat/>
    <w:pPr>
      <w:jc w:val="center"/>
    </w:pPr>
    <w:rPr>
      <w:rFonts w:ascii="黑体" w:eastAsia="黑体"/>
      <w:sz w:val="21"/>
    </w:rPr>
  </w:style>
  <w:style w:type="paragraph" w:customStyle="1" w:styleId="af1">
    <w:name w:val="标准文件_附录五级条标题"/>
    <w:basedOn w:val="af0"/>
    <w:next w:val="afff9"/>
    <w:qFormat/>
    <w:pPr>
      <w:numPr>
        <w:ilvl w:val="6"/>
      </w:numPr>
      <w:outlineLvl w:val="6"/>
    </w:pPr>
  </w:style>
  <w:style w:type="paragraph" w:customStyle="1" w:styleId="afffff8">
    <w:name w:val="附录性质"/>
    <w:basedOn w:val="afc"/>
    <w:qFormat/>
    <w:pPr>
      <w:widowControl/>
      <w:adjustRightInd/>
      <w:jc w:val="center"/>
    </w:pPr>
    <w:rPr>
      <w:rFonts w:ascii="黑体" w:eastAsia="黑体"/>
    </w:rPr>
  </w:style>
  <w:style w:type="character" w:customStyle="1" w:styleId="afffff9">
    <w:name w:val="个人答复风格"/>
    <w:qFormat/>
    <w:rPr>
      <w:rFonts w:ascii="Arial" w:eastAsia="宋体" w:hAnsi="Arial" w:cs="Arial"/>
      <w:color w:val="auto"/>
      <w:sz w:val="20"/>
    </w:rPr>
  </w:style>
  <w:style w:type="character" w:customStyle="1" w:styleId="afffffa">
    <w:name w:val="个人撰写风格"/>
    <w:qFormat/>
    <w:rPr>
      <w:rFonts w:ascii="Arial" w:eastAsia="宋体" w:hAnsi="Arial" w:cs="Arial"/>
      <w:color w:val="auto"/>
      <w:sz w:val="20"/>
    </w:rPr>
  </w:style>
  <w:style w:type="paragraph" w:customStyle="1" w:styleId="afa">
    <w:name w:val="列项——"/>
    <w:qFormat/>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6">
    <w:name w:val="列项·"/>
    <w:qFormat/>
    <w:pPr>
      <w:numPr>
        <w:numId w:val="5"/>
      </w:numPr>
      <w:tabs>
        <w:tab w:val="clear" w:pos="1140"/>
        <w:tab w:val="left" w:pos="840"/>
      </w:tabs>
      <w:ind w:leftChars="200" w:left="840" w:hangingChars="200" w:hanging="420"/>
      <w:jc w:val="both"/>
    </w:pPr>
    <w:rPr>
      <w:rFonts w:ascii="宋体"/>
      <w:sz w:val="21"/>
    </w:rPr>
  </w:style>
  <w:style w:type="paragraph" w:customStyle="1" w:styleId="af2">
    <w:name w:val="前言标题"/>
    <w:next w:val="afc"/>
    <w:qFormat/>
    <w:pPr>
      <w:numPr>
        <w:numId w:val="1"/>
      </w:numPr>
      <w:shd w:val="clear" w:color="FFFFFF" w:fill="FFFFFF"/>
      <w:spacing w:before="540" w:after="600"/>
      <w:jc w:val="center"/>
      <w:outlineLvl w:val="0"/>
    </w:pPr>
    <w:rPr>
      <w:rFonts w:ascii="黑体" w:eastAsia="黑体"/>
      <w:sz w:val="32"/>
    </w:rPr>
  </w:style>
  <w:style w:type="paragraph" w:customStyle="1" w:styleId="afffffb">
    <w:name w:val="标准文件_目次、标准名称标题"/>
    <w:basedOn w:val="afffffc"/>
    <w:next w:val="afff9"/>
    <w:qFormat/>
    <w:pPr>
      <w:spacing w:before="540" w:after="600" w:line="460" w:lineRule="exact"/>
    </w:pPr>
    <w:rPr>
      <w:spacing w:val="0"/>
    </w:rPr>
  </w:style>
  <w:style w:type="paragraph" w:customStyle="1" w:styleId="afffffc">
    <w:name w:val="标准文件_前言、引言标题"/>
    <w:next w:val="afc"/>
    <w:qFormat/>
    <w:pPr>
      <w:shd w:val="clear" w:color="FFFFFF" w:fill="FFFFFF"/>
      <w:spacing w:before="567" w:after="680"/>
      <w:jc w:val="center"/>
      <w:outlineLvl w:val="0"/>
    </w:pPr>
    <w:rPr>
      <w:rFonts w:ascii="黑体" w:eastAsia="黑体"/>
      <w:spacing w:val="200"/>
      <w:sz w:val="32"/>
    </w:rPr>
  </w:style>
  <w:style w:type="paragraph" w:customStyle="1" w:styleId="afffffd">
    <w:name w:val="目次、索引正文"/>
    <w:qFormat/>
    <w:pPr>
      <w:spacing w:line="320" w:lineRule="exact"/>
      <w:jc w:val="both"/>
    </w:pPr>
    <w:rPr>
      <w:rFonts w:ascii="宋体"/>
      <w:sz w:val="21"/>
    </w:rPr>
  </w:style>
  <w:style w:type="paragraph" w:customStyle="1" w:styleId="afffffe">
    <w:name w:val="其他标准称谓"/>
    <w:qFormat/>
    <w:pPr>
      <w:spacing w:line="0" w:lineRule="atLeast"/>
      <w:jc w:val="distribute"/>
    </w:pPr>
    <w:rPr>
      <w:rFonts w:ascii="黑体" w:eastAsia="黑体" w:hAnsi="宋体"/>
      <w:sz w:val="52"/>
    </w:rPr>
  </w:style>
  <w:style w:type="paragraph" w:customStyle="1" w:styleId="affffff">
    <w:name w:val="其他发布部门"/>
    <w:basedOn w:val="affffc"/>
    <w:qFormat/>
    <w:pPr>
      <w:framePr w:wrap="around"/>
      <w:spacing w:line="0" w:lineRule="atLeast"/>
    </w:pPr>
    <w:rPr>
      <w:rFonts w:ascii="黑体" w:eastAsia="黑体"/>
      <w:b w:val="0"/>
    </w:rPr>
  </w:style>
  <w:style w:type="paragraph" w:customStyle="1" w:styleId="af6">
    <w:name w:val="标准文件_三级条标题"/>
    <w:basedOn w:val="af5"/>
    <w:next w:val="afff9"/>
    <w:qFormat/>
    <w:pPr>
      <w:numPr>
        <w:ilvl w:val="4"/>
      </w:numPr>
      <w:outlineLvl w:val="4"/>
    </w:pPr>
  </w:style>
  <w:style w:type="paragraph" w:customStyle="1" w:styleId="a1">
    <w:name w:val="三级无标题条"/>
    <w:basedOn w:val="afc"/>
    <w:qFormat/>
    <w:pPr>
      <w:numPr>
        <w:ilvl w:val="4"/>
        <w:numId w:val="2"/>
      </w:numPr>
      <w:adjustRightInd/>
    </w:pPr>
    <w:rPr>
      <w:szCs w:val="24"/>
    </w:rPr>
  </w:style>
  <w:style w:type="paragraph" w:customStyle="1" w:styleId="affffff0">
    <w:name w:val="实施日期"/>
    <w:basedOn w:val="affffd"/>
    <w:qFormat/>
    <w:pPr>
      <w:framePr w:hSpace="0" w:wrap="around" w:xAlign="right"/>
      <w:jc w:val="right"/>
    </w:pPr>
  </w:style>
  <w:style w:type="paragraph" w:customStyle="1" w:styleId="afb">
    <w:name w:val="标准文件_示例："/>
    <w:next w:val="afff9"/>
    <w:qFormat/>
    <w:pPr>
      <w:numPr>
        <w:numId w:val="6"/>
      </w:numPr>
      <w:tabs>
        <w:tab w:val="clear" w:pos="1095"/>
        <w:tab w:val="left" w:pos="861"/>
      </w:tabs>
      <w:spacing w:afterLines="30" w:line="300" w:lineRule="exact"/>
      <w:ind w:leftChars="-50" w:left="-50" w:rightChars="-50" w:right="-50" w:firstLine="425"/>
    </w:pPr>
    <w:rPr>
      <w:sz w:val="18"/>
    </w:rPr>
  </w:style>
  <w:style w:type="paragraph" w:customStyle="1" w:styleId="affffff1">
    <w:name w:val="标准文件_示例×："/>
    <w:next w:val="afff9"/>
    <w:qFormat/>
    <w:pPr>
      <w:widowControl w:val="0"/>
      <w:tabs>
        <w:tab w:val="left" w:pos="630"/>
        <w:tab w:val="left" w:pos="900"/>
      </w:tabs>
      <w:autoSpaceDE w:val="0"/>
      <w:autoSpaceDN w:val="0"/>
      <w:spacing w:afterLines="30" w:line="300" w:lineRule="exact"/>
      <w:ind w:leftChars="-50" w:left="-50" w:rightChars="-50" w:right="-50" w:firstLine="425"/>
      <w:jc w:val="both"/>
    </w:pPr>
    <w:rPr>
      <w:rFonts w:ascii="宋体"/>
      <w:sz w:val="18"/>
    </w:rPr>
  </w:style>
  <w:style w:type="paragraph" w:customStyle="1" w:styleId="affffff2">
    <w:name w:val="标准文件_示例后续"/>
    <w:basedOn w:val="afc"/>
    <w:qFormat/>
    <w:pPr>
      <w:adjustRightInd/>
      <w:spacing w:line="240" w:lineRule="auto"/>
      <w:ind w:leftChars="-50" w:left="-50" w:rightChars="-50" w:right="-50"/>
    </w:pPr>
    <w:rPr>
      <w:sz w:val="18"/>
      <w:szCs w:val="24"/>
    </w:rPr>
  </w:style>
  <w:style w:type="paragraph" w:customStyle="1" w:styleId="affffff3">
    <w:name w:val="标准文件_数字编号列项"/>
    <w:qFormat/>
    <w:pPr>
      <w:ind w:leftChars="350" w:left="550" w:rightChars="-50" w:right="-50" w:hangingChars="200" w:hanging="200"/>
      <w:jc w:val="both"/>
    </w:pPr>
    <w:rPr>
      <w:rFonts w:ascii="宋体"/>
      <w:sz w:val="21"/>
    </w:rPr>
  </w:style>
  <w:style w:type="paragraph" w:customStyle="1" w:styleId="af7">
    <w:name w:val="标准文件_四级条标题"/>
    <w:basedOn w:val="af6"/>
    <w:next w:val="afff9"/>
    <w:qFormat/>
    <w:pPr>
      <w:numPr>
        <w:ilvl w:val="5"/>
      </w:numPr>
      <w:outlineLvl w:val="5"/>
    </w:pPr>
  </w:style>
  <w:style w:type="paragraph" w:customStyle="1" w:styleId="a2">
    <w:name w:val="四级无标题条"/>
    <w:basedOn w:val="afc"/>
    <w:qFormat/>
    <w:pPr>
      <w:numPr>
        <w:ilvl w:val="5"/>
        <w:numId w:val="2"/>
      </w:numPr>
      <w:adjustRightInd/>
    </w:pPr>
    <w:rPr>
      <w:szCs w:val="24"/>
    </w:rPr>
  </w:style>
  <w:style w:type="paragraph" w:customStyle="1" w:styleId="affffff4">
    <w:name w:val="标准文件_条文脚注"/>
    <w:basedOn w:val="aff9"/>
    <w:qFormat/>
    <w:pPr>
      <w:adjustRightInd w:val="0"/>
      <w:jc w:val="both"/>
    </w:pPr>
  </w:style>
  <w:style w:type="character" w:customStyle="1" w:styleId="affffff5">
    <w:name w:val="标准文件_图表脚注内容"/>
    <w:qFormat/>
    <w:rPr>
      <w:rFonts w:ascii="宋体" w:eastAsia="宋体"/>
      <w:spacing w:val="200"/>
      <w:sz w:val="18"/>
      <w:vertAlign w:val="superscript"/>
    </w:rPr>
  </w:style>
  <w:style w:type="paragraph" w:customStyle="1" w:styleId="affffff6">
    <w:name w:val="文献分类号"/>
    <w:qFormat/>
    <w:pPr>
      <w:framePr w:hSpace="180" w:vSpace="180" w:wrap="around" w:hAnchor="margin" w:y="1" w:anchorLock="1"/>
      <w:widowControl w:val="0"/>
      <w:textAlignment w:val="center"/>
    </w:pPr>
    <w:rPr>
      <w:rFonts w:eastAsia="黑体"/>
      <w:sz w:val="21"/>
    </w:rPr>
  </w:style>
  <w:style w:type="paragraph" w:customStyle="1" w:styleId="affffff7">
    <w:name w:val="无标题条"/>
    <w:next w:val="afff9"/>
    <w:qFormat/>
    <w:pPr>
      <w:jc w:val="both"/>
    </w:pPr>
    <w:rPr>
      <w:sz w:val="21"/>
    </w:rPr>
  </w:style>
  <w:style w:type="paragraph" w:customStyle="1" w:styleId="af8">
    <w:name w:val="标准文件_五级条标题"/>
    <w:basedOn w:val="af7"/>
    <w:next w:val="afff9"/>
    <w:qFormat/>
    <w:pPr>
      <w:numPr>
        <w:ilvl w:val="6"/>
      </w:numPr>
      <w:outlineLvl w:val="6"/>
    </w:pPr>
  </w:style>
  <w:style w:type="paragraph" w:customStyle="1" w:styleId="a3">
    <w:name w:val="五级无标题条"/>
    <w:basedOn w:val="afc"/>
    <w:qFormat/>
    <w:pPr>
      <w:numPr>
        <w:ilvl w:val="6"/>
        <w:numId w:val="2"/>
      </w:numPr>
      <w:adjustRightInd/>
    </w:pPr>
    <w:rPr>
      <w:szCs w:val="24"/>
    </w:rPr>
  </w:style>
  <w:style w:type="paragraph" w:customStyle="1" w:styleId="a">
    <w:name w:val="一级无标题条"/>
    <w:basedOn w:val="afc"/>
    <w:qFormat/>
    <w:pPr>
      <w:numPr>
        <w:ilvl w:val="2"/>
        <w:numId w:val="2"/>
      </w:numPr>
      <w:adjustRightInd/>
    </w:pPr>
    <w:rPr>
      <w:szCs w:val="24"/>
    </w:rPr>
  </w:style>
  <w:style w:type="paragraph" w:customStyle="1" w:styleId="affffff8">
    <w:name w:val="标准文件_引言标题"/>
    <w:next w:val="afc"/>
    <w:qFormat/>
    <w:pPr>
      <w:shd w:val="clear" w:color="FFFFFF" w:fill="FFFFFF"/>
      <w:spacing w:before="540" w:after="600"/>
      <w:jc w:val="center"/>
      <w:outlineLvl w:val="0"/>
    </w:pPr>
    <w:rPr>
      <w:rFonts w:ascii="黑体" w:eastAsia="黑体"/>
      <w:sz w:val="32"/>
    </w:rPr>
  </w:style>
  <w:style w:type="paragraph" w:customStyle="1" w:styleId="aa">
    <w:name w:val="标准文件_正文表标题"/>
    <w:next w:val="afff9"/>
    <w:qFormat/>
    <w:pPr>
      <w:numPr>
        <w:numId w:val="7"/>
      </w:numPr>
      <w:tabs>
        <w:tab w:val="left" w:pos="0"/>
      </w:tabs>
      <w:jc w:val="center"/>
    </w:pPr>
    <w:rPr>
      <w:rFonts w:ascii="黑体" w:eastAsia="黑体"/>
      <w:sz w:val="21"/>
    </w:rPr>
  </w:style>
  <w:style w:type="paragraph" w:customStyle="1" w:styleId="a9">
    <w:name w:val="标准文件_正文图标题"/>
    <w:next w:val="afff9"/>
    <w:qFormat/>
    <w:pPr>
      <w:numPr>
        <w:numId w:val="8"/>
      </w:numPr>
      <w:jc w:val="center"/>
    </w:pPr>
    <w:rPr>
      <w:rFonts w:ascii="黑体" w:eastAsia="黑体"/>
      <w:sz w:val="21"/>
    </w:rPr>
  </w:style>
  <w:style w:type="paragraph" w:customStyle="1" w:styleId="af9">
    <w:name w:val="标准文件_注："/>
    <w:next w:val="afff9"/>
    <w:qFormat/>
    <w:pPr>
      <w:widowControl w:val="0"/>
      <w:numPr>
        <w:numId w:val="9"/>
      </w:numPr>
      <w:tabs>
        <w:tab w:val="clear" w:pos="1140"/>
      </w:tabs>
      <w:autoSpaceDE w:val="0"/>
      <w:autoSpaceDN w:val="0"/>
      <w:spacing w:afterLines="30" w:line="300" w:lineRule="exact"/>
      <w:ind w:leftChars="150" w:left="513" w:rightChars="-50" w:right="-50" w:hanging="363"/>
      <w:jc w:val="both"/>
    </w:pPr>
    <w:rPr>
      <w:rFonts w:ascii="宋体"/>
      <w:sz w:val="18"/>
    </w:rPr>
  </w:style>
  <w:style w:type="paragraph" w:customStyle="1" w:styleId="affffff9">
    <w:name w:val="注:后续"/>
    <w:qFormat/>
    <w:pPr>
      <w:spacing w:line="300" w:lineRule="exact"/>
      <w:ind w:leftChars="400" w:left="600" w:hangingChars="200" w:hanging="200"/>
      <w:jc w:val="both"/>
    </w:pPr>
    <w:rPr>
      <w:rFonts w:ascii="宋体"/>
      <w:sz w:val="18"/>
    </w:rPr>
  </w:style>
  <w:style w:type="paragraph" w:customStyle="1" w:styleId="a7">
    <w:name w:val="标准文件_注×："/>
    <w:next w:val="afff9"/>
    <w:qFormat/>
    <w:pPr>
      <w:widowControl w:val="0"/>
      <w:numPr>
        <w:numId w:val="10"/>
      </w:numPr>
      <w:tabs>
        <w:tab w:val="clear" w:pos="900"/>
        <w:tab w:val="left" w:pos="525"/>
      </w:tabs>
      <w:autoSpaceDE w:val="0"/>
      <w:autoSpaceDN w:val="0"/>
      <w:spacing w:afterLines="30" w:line="300" w:lineRule="exact"/>
      <w:ind w:leftChars="150" w:left="649" w:rightChars="-50" w:right="-50" w:hanging="499"/>
      <w:jc w:val="both"/>
    </w:pPr>
    <w:rPr>
      <w:rFonts w:ascii="宋体"/>
      <w:sz w:val="18"/>
    </w:rPr>
  </w:style>
  <w:style w:type="paragraph" w:customStyle="1" w:styleId="affffffa">
    <w:name w:val="注×:后续"/>
    <w:basedOn w:val="affffff9"/>
    <w:qFormat/>
    <w:pPr>
      <w:ind w:leftChars="0" w:left="1406" w:firstLineChars="0" w:hanging="499"/>
    </w:pPr>
  </w:style>
  <w:style w:type="paragraph" w:customStyle="1" w:styleId="affffffb">
    <w:name w:val="标准文件_字母编号列项"/>
    <w:qFormat/>
    <w:pPr>
      <w:spacing w:line="300" w:lineRule="exact"/>
      <w:ind w:leftChars="170" w:left="370" w:rightChars="-50" w:right="-50" w:hangingChars="200" w:hanging="200"/>
      <w:jc w:val="both"/>
    </w:pPr>
    <w:rPr>
      <w:rFonts w:ascii="宋体"/>
      <w:sz w:val="21"/>
    </w:rPr>
  </w:style>
  <w:style w:type="paragraph" w:customStyle="1" w:styleId="a5">
    <w:name w:val="标准文件_破折号列项"/>
    <w:qFormat/>
    <w:pPr>
      <w:numPr>
        <w:numId w:val="11"/>
      </w:numPr>
      <w:adjustRightInd w:val="0"/>
      <w:snapToGrid w:val="0"/>
      <w:spacing w:line="300" w:lineRule="exact"/>
      <w:ind w:leftChars="150" w:left="350" w:rightChars="-50" w:right="-50" w:hangingChars="200" w:hanging="200"/>
    </w:pPr>
    <w:rPr>
      <w:sz w:val="21"/>
    </w:rPr>
  </w:style>
  <w:style w:type="paragraph" w:customStyle="1" w:styleId="a8">
    <w:name w:val="标准文件_破折号列项（二级）"/>
    <w:basedOn w:val="a5"/>
    <w:qFormat/>
    <w:pPr>
      <w:numPr>
        <w:numId w:val="12"/>
      </w:numPr>
      <w:ind w:leftChars="350" w:left="550" w:hanging="200"/>
    </w:pPr>
  </w:style>
  <w:style w:type="paragraph" w:customStyle="1" w:styleId="affffffc">
    <w:name w:val="标准文件_正文公式"/>
    <w:basedOn w:val="afc"/>
    <w:next w:val="afff8"/>
    <w:qFormat/>
    <w:pPr>
      <w:tabs>
        <w:tab w:val="right" w:leader="middleDot" w:pos="0"/>
      </w:tabs>
      <w:spacing w:line="276" w:lineRule="auto"/>
      <w:jc w:val="right"/>
    </w:pPr>
    <w:rPr>
      <w:rFonts w:ascii="宋体"/>
    </w:rPr>
  </w:style>
  <w:style w:type="paragraph" w:customStyle="1" w:styleId="12">
    <w:name w:val="附录图标题1"/>
    <w:next w:val="afff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附录二级无标题条"/>
    <w:basedOn w:val="afc"/>
    <w:next w:val="afff9"/>
    <w:qFormat/>
    <w:pPr>
      <w:widowControl/>
      <w:wordWrap w:val="0"/>
      <w:overflowPunct w:val="0"/>
      <w:autoSpaceDE w:val="0"/>
      <w:autoSpaceDN w:val="0"/>
      <w:adjustRightInd/>
      <w:spacing w:line="240" w:lineRule="auto"/>
      <w:textAlignment w:val="baseline"/>
      <w:outlineLvl w:val="3"/>
    </w:pPr>
    <w:rPr>
      <w:rFonts w:ascii="宋体"/>
      <w:kern w:val="21"/>
    </w:rPr>
  </w:style>
  <w:style w:type="paragraph" w:customStyle="1" w:styleId="affffffe">
    <w:name w:val="附录三级无标题条"/>
    <w:basedOn w:val="affffffd"/>
    <w:next w:val="afff9"/>
    <w:qFormat/>
    <w:pPr>
      <w:outlineLvl w:val="4"/>
    </w:pPr>
  </w:style>
  <w:style w:type="paragraph" w:customStyle="1" w:styleId="afffffff">
    <w:name w:val="附录四级无标题条"/>
    <w:basedOn w:val="affffffe"/>
    <w:next w:val="afff9"/>
    <w:qFormat/>
    <w:pPr>
      <w:outlineLvl w:val="5"/>
    </w:pPr>
  </w:style>
  <w:style w:type="paragraph" w:customStyle="1" w:styleId="afffffff0">
    <w:name w:val="附录一级无标题条"/>
    <w:basedOn w:val="ac"/>
    <w:next w:val="afff9"/>
    <w:qFormat/>
    <w:pPr>
      <w:numPr>
        <w:ilvl w:val="0"/>
        <w:numId w:val="0"/>
      </w:numPr>
      <w:autoSpaceDN w:val="0"/>
      <w:spacing w:beforeLines="0" w:afterLines="0"/>
      <w:outlineLvl w:val="2"/>
    </w:pPr>
    <w:rPr>
      <w:rFonts w:ascii="宋体" w:eastAsia="宋体"/>
    </w:rPr>
  </w:style>
  <w:style w:type="paragraph" w:customStyle="1" w:styleId="afffffff1">
    <w:name w:val="附录五级无标题条"/>
    <w:basedOn w:val="afffffff"/>
    <w:next w:val="afff9"/>
    <w:qFormat/>
    <w:pPr>
      <w:outlineLvl w:val="6"/>
    </w:pPr>
  </w:style>
  <w:style w:type="paragraph" w:customStyle="1" w:styleId="afffffff2">
    <w:name w:val="标准文件_封面密级"/>
    <w:basedOn w:val="afc"/>
    <w:qFormat/>
    <w:rPr>
      <w:rFonts w:eastAsia="黑体"/>
      <w:sz w:val="32"/>
    </w:rPr>
  </w:style>
  <w:style w:type="paragraph" w:customStyle="1" w:styleId="afffffff3">
    <w:name w:val="标准文件_一致程度"/>
    <w:basedOn w:val="afc"/>
    <w:qFormat/>
    <w:pPr>
      <w:spacing w:line="440" w:lineRule="exact"/>
      <w:jc w:val="center"/>
    </w:pPr>
    <w:rPr>
      <w:sz w:val="28"/>
    </w:rPr>
  </w:style>
  <w:style w:type="paragraph" w:customStyle="1" w:styleId="ICS">
    <w:name w:val="标准文件_ICS"/>
    <w:basedOn w:val="afc"/>
    <w:qFormat/>
    <w:pPr>
      <w:spacing w:line="0" w:lineRule="atLeast"/>
    </w:pPr>
    <w:rPr>
      <w:rFonts w:ascii="黑体" w:eastAsia="黑体" w:hAnsi="宋体"/>
    </w:rPr>
  </w:style>
  <w:style w:type="paragraph" w:customStyle="1" w:styleId="afffffff4">
    <w:name w:val="标准文件_附录公式"/>
    <w:basedOn w:val="afff8"/>
    <w:next w:val="afff8"/>
    <w:qFormat/>
    <w:pPr>
      <w:spacing w:line="276" w:lineRule="auto"/>
      <w:jc w:val="right"/>
    </w:pPr>
    <w:rPr>
      <w:rFonts w:ascii="宋体"/>
    </w:rPr>
  </w:style>
  <w:style w:type="paragraph" w:customStyle="1" w:styleId="a4">
    <w:name w:val="中文排版"/>
    <w:basedOn w:val="afff"/>
    <w:qFormat/>
    <w:pPr>
      <w:numPr>
        <w:numId w:val="13"/>
      </w:numPr>
      <w:spacing w:after="0" w:line="440" w:lineRule="atLeast"/>
      <w:ind w:firstLineChars="0" w:firstLine="567"/>
      <w:jc w:val="left"/>
      <w:textAlignment w:val="baseline"/>
    </w:pPr>
    <w:rPr>
      <w:rFonts w:ascii="文鼎书宋简" w:eastAsia="文鼎书宋简"/>
      <w:spacing w:val="12"/>
      <w:kern w:val="0"/>
      <w:sz w:val="24"/>
    </w:rPr>
  </w:style>
  <w:style w:type="paragraph" w:customStyle="1" w:styleId="CharCharChar11">
    <w:name w:val="Char Char Char11"/>
    <w:basedOn w:val="afc"/>
    <w:qFormat/>
    <w:pPr>
      <w:adjustRightInd/>
      <w:spacing w:line="240" w:lineRule="auto"/>
    </w:pPr>
    <w:rPr>
      <w:szCs w:val="21"/>
    </w:rPr>
  </w:style>
  <w:style w:type="paragraph" w:customStyle="1" w:styleId="13">
    <w:name w:val="修订1"/>
    <w:hidden/>
    <w:uiPriority w:val="99"/>
    <w:semiHidden/>
    <w:qFormat/>
    <w:rPr>
      <w:kern w:val="2"/>
      <w:sz w:val="21"/>
    </w:rPr>
  </w:style>
  <w:style w:type="paragraph" w:customStyle="1" w:styleId="afffffff5">
    <w:name w:val="附录标识"/>
    <w:next w:val="aff3"/>
    <w:qFormat/>
    <w:pPr>
      <w:shd w:val="clear" w:color="FFFFFF" w:fill="FFFFFF"/>
      <w:tabs>
        <w:tab w:val="left" w:pos="6405"/>
      </w:tabs>
      <w:spacing w:before="640" w:after="100"/>
      <w:jc w:val="center"/>
      <w:outlineLvl w:val="0"/>
    </w:pPr>
    <w:rPr>
      <w:rFonts w:ascii="黑体" w:eastAsia="黑体"/>
      <w:sz w:val="21"/>
    </w:rPr>
  </w:style>
  <w:style w:type="paragraph" w:customStyle="1" w:styleId="afffffff6">
    <w:name w:val="附录章标题"/>
    <w:next w:val="a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7">
    <w:name w:val="附录一级条标题"/>
    <w:basedOn w:val="afc"/>
    <w:next w:val="afc"/>
    <w:qFormat/>
    <w:pPr>
      <w:widowControl/>
      <w:wordWrap w:val="0"/>
      <w:overflowPunct w:val="0"/>
      <w:autoSpaceDE w:val="0"/>
      <w:autoSpaceDN w:val="0"/>
      <w:adjustRightInd/>
      <w:spacing w:line="240" w:lineRule="auto"/>
      <w:textAlignment w:val="baseline"/>
      <w:outlineLvl w:val="2"/>
    </w:pPr>
    <w:rPr>
      <w:rFonts w:ascii="黑体" w:eastAsia="黑体"/>
      <w:kern w:val="21"/>
    </w:rPr>
  </w:style>
  <w:style w:type="paragraph" w:customStyle="1" w:styleId="afffffff8">
    <w:name w:val="附录二级条标题"/>
    <w:basedOn w:val="afffffff7"/>
    <w:next w:val="afc"/>
    <w:qFormat/>
    <w:pPr>
      <w:outlineLvl w:val="3"/>
    </w:pPr>
  </w:style>
  <w:style w:type="paragraph" w:customStyle="1" w:styleId="afffffff9">
    <w:name w:val="附录三级条标题"/>
    <w:basedOn w:val="afffffff8"/>
    <w:next w:val="afc"/>
    <w:qFormat/>
    <w:pPr>
      <w:outlineLvl w:val="4"/>
    </w:pPr>
  </w:style>
  <w:style w:type="paragraph" w:customStyle="1" w:styleId="afffffffa">
    <w:name w:val="附录四级条标题"/>
    <w:basedOn w:val="afffffff9"/>
    <w:next w:val="afc"/>
    <w:qFormat/>
    <w:pPr>
      <w:outlineLvl w:val="5"/>
    </w:pPr>
  </w:style>
  <w:style w:type="paragraph" w:customStyle="1" w:styleId="afffffffb">
    <w:name w:val="附录五级条标题"/>
    <w:basedOn w:val="afffffffa"/>
    <w:next w:val="afc"/>
    <w:qFormat/>
    <w:pPr>
      <w:outlineLvl w:val="6"/>
    </w:pPr>
  </w:style>
  <w:style w:type="character" w:customStyle="1" w:styleId="Char0">
    <w:name w:val="日期 Char"/>
    <w:basedOn w:val="afd"/>
    <w:link w:val="aff5"/>
    <w:semiHidden/>
    <w:qFormat/>
    <w:rPr>
      <w:kern w:val="2"/>
      <w:sz w:val="21"/>
    </w:rPr>
  </w:style>
  <w:style w:type="paragraph" w:customStyle="1" w:styleId="Char3">
    <w:name w:val="Char"/>
    <w:basedOn w:val="afc"/>
    <w:qFormat/>
    <w:pPr>
      <w:adjustRightInd/>
      <w:spacing w:line="240" w:lineRule="auto"/>
    </w:pPr>
    <w:rPr>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ffffffc">
    <w:name w:val="段"/>
    <w:next w:val="afc"/>
    <w:link w:val="Char4"/>
    <w:qFormat/>
    <w:pPr>
      <w:autoSpaceDE w:val="0"/>
      <w:autoSpaceDN w:val="0"/>
      <w:ind w:firstLine="425"/>
      <w:jc w:val="both"/>
    </w:pPr>
    <w:rPr>
      <w:rFonts w:ascii="宋体"/>
      <w:sz w:val="21"/>
    </w:rPr>
  </w:style>
  <w:style w:type="paragraph" w:customStyle="1" w:styleId="afffffffd">
    <w:name w:val="二级条标题"/>
    <w:basedOn w:val="afc"/>
    <w:next w:val="afffffffc"/>
    <w:qFormat/>
    <w:pPr>
      <w:widowControl/>
      <w:tabs>
        <w:tab w:val="left" w:pos="425"/>
      </w:tabs>
      <w:adjustRightInd/>
      <w:spacing w:line="240" w:lineRule="auto"/>
      <w:ind w:left="425" w:hanging="425"/>
      <w:outlineLvl w:val="3"/>
    </w:pPr>
    <w:rPr>
      <w:rFonts w:ascii="黑体" w:eastAsia="黑体"/>
      <w:kern w:val="0"/>
    </w:rPr>
  </w:style>
  <w:style w:type="character" w:customStyle="1" w:styleId="Char1">
    <w:name w:val="页脚 Char"/>
    <w:link w:val="aff7"/>
    <w:uiPriority w:val="99"/>
    <w:qFormat/>
    <w:rPr>
      <w:rFonts w:ascii="宋体"/>
      <w:kern w:val="2"/>
      <w:sz w:val="18"/>
      <w:szCs w:val="18"/>
    </w:rPr>
  </w:style>
  <w:style w:type="character" w:customStyle="1" w:styleId="Char">
    <w:name w:val="批注文字 Char"/>
    <w:link w:val="aff2"/>
    <w:qFormat/>
    <w:rPr>
      <w:kern w:val="2"/>
      <w:sz w:val="21"/>
    </w:rPr>
  </w:style>
  <w:style w:type="character" w:customStyle="1" w:styleId="Char2">
    <w:name w:val="页眉 Char"/>
    <w:link w:val="aff8"/>
    <w:uiPriority w:val="99"/>
    <w:qFormat/>
    <w:rPr>
      <w:kern w:val="2"/>
      <w:sz w:val="18"/>
      <w:szCs w:val="18"/>
    </w:rPr>
  </w:style>
  <w:style w:type="paragraph" w:styleId="afffffffe">
    <w:name w:val="List Paragraph"/>
    <w:basedOn w:val="afc"/>
    <w:uiPriority w:val="34"/>
    <w:qFormat/>
    <w:pPr>
      <w:adjustRightInd/>
      <w:spacing w:line="240" w:lineRule="auto"/>
      <w:ind w:firstLineChars="200" w:firstLine="420"/>
    </w:pPr>
    <w:rPr>
      <w:rFonts w:ascii="Calibri" w:hAnsi="Calibri"/>
      <w:szCs w:val="22"/>
    </w:rPr>
  </w:style>
  <w:style w:type="character" w:customStyle="1" w:styleId="Char4">
    <w:name w:val="段 Char"/>
    <w:link w:val="afffffffc"/>
    <w:qFormat/>
    <w:locked/>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2269;&#38450;&#31185;&#25216;&#24037;&#19994;&#26631;&#20934;&#25991;&#20214;&#32534;&#36753;&#22120;\&#27169;&#26495;\GJB.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454B6-DCB3-4D49-8BDB-51709189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GJB.DOT</Template>
  <TotalTime>954</TotalTime>
  <Pages>16</Pages>
  <Words>1226</Words>
  <Characters>6993</Characters>
  <Application>Microsoft Office Word</Application>
  <DocSecurity>0</DocSecurity>
  <Lines>58</Lines>
  <Paragraphs>16</Paragraphs>
  <ScaleCrop>false</ScaleCrop>
  <Company>cape</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9</cp:revision>
  <cp:lastPrinted>2024-04-16T08:02:00Z</cp:lastPrinted>
  <dcterms:created xsi:type="dcterms:W3CDTF">2024-10-11T18:51:00Z</dcterms:created>
  <dcterms:modified xsi:type="dcterms:W3CDTF">2024-10-13T11:50:00Z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密级">
    <vt:i4>0</vt:i4>
  </property>
  <property fmtid="{D5CDD505-2E9C-101B-9397-08002B2CF9AE}" pid="3" name="分类号">
    <vt:lpwstr>1007</vt:lpwstr>
  </property>
  <property fmtid="{D5CDD505-2E9C-101B-9397-08002B2CF9AE}" pid="4" name="ICS1">
    <vt:lpwstr/>
  </property>
  <property fmtid="{D5CDD505-2E9C-101B-9397-08002B2CF9AE}" pid="5" name="ICS2">
    <vt:lpwstr/>
  </property>
  <property fmtid="{D5CDD505-2E9C-101B-9397-08002B2CF9AE}" pid="6" name="一致程度">
    <vt:lpwstr/>
  </property>
  <property fmtid="{D5CDD505-2E9C-101B-9397-08002B2CF9AE}" pid="7" name="类型">
    <vt:lpwstr>WJ</vt:lpwstr>
  </property>
  <property fmtid="{D5CDD505-2E9C-101B-9397-08002B2CF9AE}" pid="8" name="编号1">
    <vt:lpwstr>××××</vt:lpwstr>
  </property>
  <property fmtid="{D5CDD505-2E9C-101B-9397-08002B2CF9AE}" pid="9" name="编号2">
    <vt:lpwstr>××××</vt:lpwstr>
  </property>
  <property fmtid="{D5CDD505-2E9C-101B-9397-08002B2CF9AE}" pid="10" name="代替">
    <vt:lpwstr/>
  </property>
  <property fmtid="{D5CDD505-2E9C-101B-9397-08002B2CF9AE}" pid="11" name="中文名称">
    <vt:lpwstr>兵器废弃易燃易爆危险品生产线销爆安全处理规程</vt:lpwstr>
  </property>
  <property fmtid="{D5CDD505-2E9C-101B-9397-08002B2CF9AE}" pid="12" name="英文名称">
    <vt:lpwstr>zzz</vt:lpwstr>
  </property>
  <property fmtid="{D5CDD505-2E9C-101B-9397-08002B2CF9AE}" pid="13" name="稿件">
    <vt:i4>0</vt:i4>
  </property>
  <property fmtid="{D5CDD505-2E9C-101B-9397-08002B2CF9AE}" pid="14" name="发布年份">
    <vt:lpwstr>200</vt:lpwstr>
  </property>
  <property fmtid="{D5CDD505-2E9C-101B-9397-08002B2CF9AE}" pid="15" name="发布月份">
    <vt:lpwstr/>
  </property>
  <property fmtid="{D5CDD505-2E9C-101B-9397-08002B2CF9AE}" pid="16" name="发布日期">
    <vt:lpwstr/>
  </property>
  <property fmtid="{D5CDD505-2E9C-101B-9397-08002B2CF9AE}" pid="17" name="实施年份">
    <vt:lpwstr>200</vt:lpwstr>
  </property>
  <property fmtid="{D5CDD505-2E9C-101B-9397-08002B2CF9AE}" pid="18" name="实施月份">
    <vt:lpwstr/>
  </property>
  <property fmtid="{D5CDD505-2E9C-101B-9397-08002B2CF9AE}" pid="19" name="实施日期">
    <vt:lpwstr/>
  </property>
  <property fmtid="{D5CDD505-2E9C-101B-9397-08002B2CF9AE}" pid="20" name="部门">
    <vt:lpwstr>国防科学技术工业委员会</vt:lpwstr>
  </property>
  <property fmtid="{D5CDD505-2E9C-101B-9397-08002B2CF9AE}" pid="21" name="是否有索引项">
    <vt:lpwstr>否</vt:lpwstr>
  </property>
  <property fmtid="{D5CDD505-2E9C-101B-9397-08002B2CF9AE}" pid="22" name="备案号">
    <vt:lpwstr/>
  </property>
  <property fmtid="{D5CDD505-2E9C-101B-9397-08002B2CF9AE}" pid="23" name="KSOProductBuildVer">
    <vt:lpwstr>2052-12.1.0.18240</vt:lpwstr>
  </property>
  <property fmtid="{D5CDD505-2E9C-101B-9397-08002B2CF9AE}" pid="24" name="ICV">
    <vt:lpwstr>90A83983A51A4E218BF34395BBC27DF6_13</vt:lpwstr>
  </property>
</Properties>
</file>